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jc w:val="center"/>
        <w:rPr>
          <w:rFonts w:hint="eastAsia"/>
          <w:b/>
          <w:sz w:val="48"/>
          <w:szCs w:val="48"/>
        </w:rPr>
      </w:pPr>
    </w:p>
    <w:p>
      <w:pPr>
        <w:spacing w:after="156" w:afterLines="50"/>
        <w:jc w:val="center"/>
        <w:rPr>
          <w:rFonts w:hint="eastAsia"/>
          <w:b/>
          <w:sz w:val="48"/>
          <w:szCs w:val="48"/>
        </w:rPr>
      </w:pPr>
    </w:p>
    <w:p>
      <w:pPr>
        <w:spacing w:after="156" w:afterLines="50"/>
        <w:jc w:val="center"/>
        <w:rPr>
          <w:rFonts w:hint="eastAsia"/>
          <w:b/>
          <w:sz w:val="48"/>
          <w:szCs w:val="48"/>
        </w:rPr>
      </w:pPr>
    </w:p>
    <w:p>
      <w:pPr>
        <w:spacing w:after="156" w:afterLines="50"/>
        <w:jc w:val="center"/>
        <w:rPr>
          <w:rFonts w:hint="eastAsia"/>
          <w:b/>
          <w:sz w:val="48"/>
          <w:szCs w:val="48"/>
        </w:rPr>
      </w:pPr>
      <w:r>
        <w:rPr>
          <w:rFonts w:hint="eastAsia"/>
          <w:b/>
          <w:sz w:val="48"/>
          <w:szCs w:val="48"/>
        </w:rPr>
        <w:t>北京公路学会</w:t>
      </w:r>
    </w:p>
    <w:p>
      <w:pPr>
        <w:spacing w:after="156" w:afterLines="50"/>
        <w:jc w:val="center"/>
        <w:rPr>
          <w:rFonts w:hint="eastAsia" w:ascii="仿宋" w:hAnsi="仿宋" w:eastAsia="仿宋"/>
          <w:sz w:val="28"/>
          <w:szCs w:val="28"/>
        </w:rPr>
      </w:pPr>
      <w:r>
        <w:rPr>
          <w:rFonts w:hint="eastAsia"/>
          <w:b/>
          <w:sz w:val="48"/>
          <w:szCs w:val="48"/>
          <w:lang w:val="en-US" w:eastAsia="zh-CN"/>
        </w:rPr>
        <w:t>工程技术</w:t>
      </w:r>
      <w:r>
        <w:rPr>
          <w:rFonts w:hint="eastAsia"/>
          <w:b/>
          <w:sz w:val="48"/>
          <w:szCs w:val="48"/>
        </w:rPr>
        <w:t>专家推</w:t>
      </w:r>
      <w:r>
        <w:rPr>
          <w:rFonts w:hint="eastAsia"/>
          <w:b/>
          <w:sz w:val="48"/>
          <w:szCs w:val="48"/>
          <w:lang w:eastAsia="zh-CN"/>
        </w:rPr>
        <w:t>（</w:t>
      </w:r>
      <w:r>
        <w:rPr>
          <w:rFonts w:hint="eastAsia"/>
          <w:b/>
          <w:sz w:val="48"/>
          <w:szCs w:val="48"/>
          <w:lang w:val="en-US" w:eastAsia="zh-CN"/>
        </w:rPr>
        <w:t>自</w:t>
      </w:r>
      <w:r>
        <w:rPr>
          <w:rFonts w:hint="eastAsia"/>
          <w:b/>
          <w:sz w:val="48"/>
          <w:szCs w:val="48"/>
          <w:lang w:eastAsia="zh-CN"/>
        </w:rPr>
        <w:t>）</w:t>
      </w:r>
      <w:r>
        <w:rPr>
          <w:rFonts w:hint="eastAsia"/>
          <w:b/>
          <w:sz w:val="48"/>
          <w:szCs w:val="48"/>
        </w:rPr>
        <w:t>荐表</w:t>
      </w:r>
    </w:p>
    <w:p>
      <w:pPr>
        <w:spacing w:after="156" w:afterLines="50"/>
        <w:jc w:val="center"/>
        <w:rPr>
          <w:b/>
          <w:sz w:val="36"/>
          <w:szCs w:val="36"/>
        </w:rPr>
      </w:pPr>
    </w:p>
    <w:p>
      <w:pPr>
        <w:spacing w:after="156" w:afterLines="50"/>
        <w:jc w:val="center"/>
        <w:rPr>
          <w:b/>
          <w:sz w:val="36"/>
          <w:szCs w:val="36"/>
        </w:rPr>
      </w:pPr>
    </w:p>
    <w:p>
      <w:pPr>
        <w:spacing w:after="156" w:afterLines="50"/>
        <w:jc w:val="left"/>
        <w:rPr>
          <w:rFonts w:hint="eastAsia"/>
          <w:b/>
          <w:sz w:val="36"/>
          <w:szCs w:val="36"/>
          <w:lang w:val="en-US" w:eastAsia="zh-CN"/>
        </w:rPr>
      </w:pPr>
    </w:p>
    <w:p>
      <w:pPr>
        <w:spacing w:after="156" w:afterLines="50" w:line="600" w:lineRule="auto"/>
        <w:jc w:val="left"/>
        <w:rPr>
          <w:rFonts w:hint="eastAsia"/>
          <w:b/>
          <w:sz w:val="36"/>
          <w:szCs w:val="36"/>
          <w:u w:val="single"/>
          <w:lang w:val="en-US" w:eastAsia="zh-CN"/>
        </w:rPr>
      </w:pPr>
      <w:r>
        <w:rPr>
          <w:rFonts w:hint="eastAsia"/>
          <w:b/>
          <w:sz w:val="36"/>
          <w:szCs w:val="36"/>
          <w:lang w:val="en-US" w:eastAsia="zh-CN"/>
        </w:rPr>
        <w:t xml:space="preserve">    推荐单位：</w:t>
      </w:r>
      <w:r>
        <w:rPr>
          <w:rFonts w:hint="eastAsia"/>
          <w:b/>
          <w:sz w:val="36"/>
          <w:szCs w:val="36"/>
          <w:u w:val="single"/>
          <w:lang w:val="en-US" w:eastAsia="zh-CN"/>
        </w:rPr>
        <w:t xml:space="preserve">                            </w:t>
      </w:r>
    </w:p>
    <w:p>
      <w:pPr>
        <w:spacing w:after="156" w:afterLines="50" w:line="600" w:lineRule="auto"/>
        <w:jc w:val="left"/>
        <w:rPr>
          <w:rFonts w:hint="eastAsia"/>
          <w:b/>
          <w:sz w:val="36"/>
          <w:szCs w:val="36"/>
          <w:lang w:val="en-US" w:eastAsia="zh-CN"/>
        </w:rPr>
      </w:pPr>
      <w:r>
        <w:rPr>
          <w:rFonts w:hint="eastAsia"/>
          <w:b/>
          <w:sz w:val="36"/>
          <w:szCs w:val="36"/>
          <w:lang w:val="en-US" w:eastAsia="zh-CN"/>
        </w:rPr>
        <w:t xml:space="preserve">    推荐专家姓名：</w:t>
      </w:r>
      <w:r>
        <w:rPr>
          <w:rFonts w:hint="eastAsia"/>
          <w:b/>
          <w:sz w:val="36"/>
          <w:szCs w:val="36"/>
          <w:u w:val="single"/>
          <w:lang w:val="en-US" w:eastAsia="zh-CN"/>
        </w:rPr>
        <w:t xml:space="preserve">                        </w:t>
      </w:r>
    </w:p>
    <w:p>
      <w:pPr>
        <w:spacing w:after="156" w:afterLines="50" w:line="600" w:lineRule="auto"/>
        <w:jc w:val="left"/>
        <w:rPr>
          <w:rFonts w:hint="eastAsia"/>
          <w:b/>
          <w:sz w:val="36"/>
          <w:szCs w:val="36"/>
          <w:lang w:val="en-US" w:eastAsia="zh-CN"/>
        </w:rPr>
      </w:pPr>
      <w:r>
        <w:rPr>
          <w:rFonts w:hint="eastAsia"/>
          <w:b/>
          <w:sz w:val="36"/>
          <w:szCs w:val="36"/>
          <w:lang w:val="en-US" w:eastAsia="zh-CN"/>
        </w:rPr>
        <w:t xml:space="preserve">    推荐时间：</w:t>
      </w:r>
      <w:r>
        <w:rPr>
          <w:rFonts w:hint="eastAsia"/>
          <w:b/>
          <w:sz w:val="36"/>
          <w:szCs w:val="36"/>
          <w:u w:val="single"/>
          <w:lang w:val="en-US" w:eastAsia="zh-CN"/>
        </w:rPr>
        <w:t xml:space="preserve">                            </w:t>
      </w:r>
    </w:p>
    <w:p>
      <w:pPr>
        <w:spacing w:after="156" w:afterLines="50"/>
        <w:jc w:val="center"/>
        <w:rPr>
          <w:rFonts w:hint="eastAsia"/>
          <w:b/>
          <w:sz w:val="36"/>
          <w:szCs w:val="36"/>
        </w:rPr>
      </w:pPr>
    </w:p>
    <w:p>
      <w:pPr>
        <w:spacing w:after="156" w:afterLines="50"/>
        <w:jc w:val="center"/>
        <w:rPr>
          <w:rFonts w:hint="eastAsia"/>
          <w:b/>
          <w:sz w:val="36"/>
          <w:szCs w:val="36"/>
        </w:rPr>
      </w:pPr>
    </w:p>
    <w:p>
      <w:pPr>
        <w:spacing w:after="156" w:afterLines="50"/>
        <w:jc w:val="center"/>
        <w:rPr>
          <w:rFonts w:hint="eastAsia"/>
          <w:b/>
          <w:sz w:val="36"/>
          <w:szCs w:val="36"/>
        </w:rPr>
      </w:pPr>
    </w:p>
    <w:p>
      <w:pPr>
        <w:spacing w:after="156" w:afterLines="50"/>
        <w:jc w:val="center"/>
        <w:rPr>
          <w:rFonts w:hint="eastAsia"/>
          <w:b/>
          <w:sz w:val="36"/>
          <w:szCs w:val="36"/>
        </w:rPr>
      </w:pPr>
    </w:p>
    <w:p>
      <w:pPr>
        <w:spacing w:after="156" w:afterLines="50"/>
        <w:jc w:val="center"/>
        <w:rPr>
          <w:rFonts w:hint="eastAsia"/>
          <w:b/>
          <w:sz w:val="36"/>
          <w:szCs w:val="36"/>
        </w:rPr>
      </w:pPr>
    </w:p>
    <w:p>
      <w:pPr>
        <w:spacing w:after="156" w:afterLines="50"/>
        <w:jc w:val="center"/>
        <w:rPr>
          <w:rFonts w:hint="eastAsia"/>
          <w:b/>
          <w:sz w:val="36"/>
          <w:szCs w:val="36"/>
          <w:lang w:val="en-US" w:eastAsia="zh-CN"/>
        </w:rPr>
      </w:pPr>
      <w:r>
        <w:rPr>
          <w:rFonts w:hint="eastAsia"/>
          <w:b/>
          <w:sz w:val="36"/>
          <w:szCs w:val="36"/>
        </w:rPr>
        <w:t>北京公路学会</w:t>
      </w:r>
      <w:r>
        <w:rPr>
          <w:rFonts w:hint="eastAsia"/>
          <w:b/>
          <w:sz w:val="36"/>
          <w:szCs w:val="36"/>
          <w:lang w:val="en-US" w:eastAsia="zh-CN"/>
        </w:rPr>
        <w:t>制</w:t>
      </w:r>
    </w:p>
    <w:p>
      <w:pPr>
        <w:spacing w:after="156" w:afterLines="50"/>
        <w:jc w:val="center"/>
        <w:rPr>
          <w:rFonts w:hint="eastAsia"/>
          <w:b/>
          <w:sz w:val="36"/>
          <w:szCs w:val="36"/>
          <w:lang w:val="en-US" w:eastAsia="zh-CN"/>
        </w:rPr>
      </w:pPr>
      <w:r>
        <w:rPr>
          <w:rFonts w:hint="eastAsia"/>
          <w:b/>
          <w:sz w:val="36"/>
          <w:szCs w:val="36"/>
          <w:lang w:val="en-US" w:eastAsia="zh-CN"/>
        </w:rPr>
        <w:t>填表说明</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firstLineChars="200"/>
        <w:jc w:val="left"/>
        <w:textAlignment w:val="auto"/>
        <w:outlineLvl w:val="9"/>
        <w:rPr>
          <w:rFonts w:hint="eastAsia" w:ascii="仿宋" w:hAnsi="仿宋" w:eastAsia="仿宋"/>
          <w:sz w:val="28"/>
          <w:szCs w:val="28"/>
        </w:rPr>
      </w:pPr>
      <w:r>
        <w:rPr>
          <w:rFonts w:hint="eastAsia" w:ascii="仿宋" w:hAnsi="仿宋" w:eastAsia="仿宋"/>
          <w:sz w:val="28"/>
          <w:szCs w:val="28"/>
        </w:rPr>
        <w:t>一、</w:t>
      </w:r>
      <w:r>
        <w:rPr>
          <w:rFonts w:hint="eastAsia" w:ascii="仿宋" w:hAnsi="仿宋" w:eastAsia="仿宋"/>
          <w:sz w:val="28"/>
          <w:szCs w:val="28"/>
          <w:lang w:val="en-US" w:eastAsia="zh-CN"/>
        </w:rPr>
        <w:t>入选北京公路学会</w:t>
      </w:r>
      <w:r>
        <w:rPr>
          <w:rFonts w:hint="eastAsia" w:ascii="仿宋" w:hAnsi="仿宋" w:eastAsia="仿宋"/>
          <w:sz w:val="28"/>
          <w:szCs w:val="28"/>
        </w:rPr>
        <w:t>专家</w:t>
      </w:r>
      <w:r>
        <w:rPr>
          <w:rFonts w:hint="eastAsia" w:ascii="仿宋" w:hAnsi="仿宋" w:eastAsia="仿宋"/>
          <w:sz w:val="28"/>
          <w:szCs w:val="28"/>
          <w:lang w:val="en-US" w:eastAsia="zh-CN"/>
        </w:rPr>
        <w:t>，须具备以下</w:t>
      </w:r>
      <w:r>
        <w:rPr>
          <w:rFonts w:hint="eastAsia" w:ascii="仿宋" w:hAnsi="仿宋" w:eastAsia="仿宋"/>
          <w:sz w:val="28"/>
          <w:szCs w:val="28"/>
        </w:rPr>
        <w:t>条件：</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00"/>
        <w:jc w:val="left"/>
        <w:textAlignment w:val="auto"/>
        <w:outlineLvl w:val="9"/>
        <w:rPr>
          <w:rFonts w:ascii="仿宋" w:hAnsi="仿宋" w:eastAsia="仿宋"/>
          <w:sz w:val="28"/>
          <w:szCs w:val="28"/>
        </w:rPr>
      </w:pPr>
      <w:r>
        <w:rPr>
          <w:rFonts w:hint="eastAsia" w:ascii="仿宋" w:hAnsi="仿宋" w:eastAsia="仿宋"/>
          <w:sz w:val="28"/>
          <w:szCs w:val="28"/>
          <w:lang w:val="en-US" w:eastAsia="zh-CN"/>
        </w:rPr>
        <w:t>1.从事相关专业领域工作满8年，并</w:t>
      </w:r>
      <w:r>
        <w:rPr>
          <w:rFonts w:hint="eastAsia" w:ascii="仿宋" w:hAnsi="仿宋" w:eastAsia="仿宋"/>
          <w:sz w:val="28"/>
          <w:szCs w:val="28"/>
        </w:rPr>
        <w:t>具有高级职称</w:t>
      </w:r>
      <w:r>
        <w:rPr>
          <w:rFonts w:hint="eastAsia" w:ascii="仿宋" w:hAnsi="仿宋" w:eastAsia="仿宋"/>
          <w:sz w:val="28"/>
          <w:szCs w:val="28"/>
          <w:lang w:val="en-US" w:eastAsia="zh-CN"/>
        </w:rPr>
        <w:t>以上（含高级）</w:t>
      </w:r>
      <w:r>
        <w:rPr>
          <w:rFonts w:hint="eastAsia" w:ascii="仿宋" w:hAnsi="仿宋" w:eastAsia="仿宋"/>
          <w:sz w:val="28"/>
          <w:szCs w:val="28"/>
        </w:rPr>
        <w:t>或者具有同等专业水平。</w:t>
      </w:r>
      <w:r>
        <w:rPr>
          <w:rFonts w:hint="eastAsia" w:ascii="仿宋" w:hAnsi="仿宋" w:eastAsia="仿宋"/>
          <w:sz w:val="28"/>
          <w:szCs w:val="28"/>
          <w:lang w:val="en-US" w:eastAsia="zh-CN"/>
        </w:rPr>
        <w:t>如教授级</w:t>
      </w:r>
      <w:r>
        <w:rPr>
          <w:rFonts w:hint="eastAsia" w:ascii="仿宋" w:hAnsi="仿宋" w:eastAsia="仿宋"/>
          <w:sz w:val="28"/>
          <w:szCs w:val="28"/>
        </w:rPr>
        <w:t>高级工程师，高级经济师，高级会计师，正、副教授，正、副研究员等。</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00"/>
        <w:jc w:val="left"/>
        <w:textAlignment w:val="auto"/>
        <w:outlineLvl w:val="9"/>
        <w:rPr>
          <w:rFonts w:hint="eastAsia" w:ascii="仿宋" w:hAnsi="仿宋" w:eastAsia="仿宋"/>
          <w:sz w:val="28"/>
          <w:szCs w:val="28"/>
        </w:rPr>
      </w:pPr>
      <w:r>
        <w:rPr>
          <w:rFonts w:hint="eastAsia" w:ascii="仿宋" w:hAnsi="仿宋" w:eastAsia="仿宋"/>
          <w:sz w:val="28"/>
          <w:szCs w:val="28"/>
          <w:lang w:val="en-US" w:eastAsia="zh-CN"/>
        </w:rPr>
        <w:t>2.</w:t>
      </w:r>
      <w:r>
        <w:rPr>
          <w:rFonts w:hint="eastAsia" w:ascii="仿宋" w:hAnsi="仿宋" w:eastAsia="仿宋"/>
          <w:sz w:val="28"/>
          <w:szCs w:val="28"/>
        </w:rPr>
        <w:t>对所属专业领域有较丰富的理论知识和实践经验，熟悉国内外该领域技术发展的状况，在该领域具有</w:t>
      </w:r>
      <w:r>
        <w:rPr>
          <w:rFonts w:hint="eastAsia" w:ascii="仿宋" w:hAnsi="仿宋" w:eastAsia="仿宋"/>
          <w:sz w:val="28"/>
          <w:szCs w:val="28"/>
          <w:lang w:val="en-US" w:eastAsia="zh-CN"/>
        </w:rPr>
        <w:t>较高</w:t>
      </w:r>
      <w:r>
        <w:rPr>
          <w:rFonts w:hint="eastAsia" w:ascii="仿宋" w:hAnsi="仿宋" w:eastAsia="仿宋"/>
          <w:sz w:val="28"/>
          <w:szCs w:val="28"/>
        </w:rPr>
        <w:t>的学术</w:t>
      </w:r>
      <w:r>
        <w:rPr>
          <w:rFonts w:hint="eastAsia" w:ascii="仿宋" w:hAnsi="仿宋" w:eastAsia="仿宋"/>
          <w:sz w:val="28"/>
          <w:szCs w:val="28"/>
          <w:lang w:val="en-US" w:eastAsia="zh-CN"/>
        </w:rPr>
        <w:t>水平</w:t>
      </w:r>
      <w:r>
        <w:rPr>
          <w:rFonts w:hint="eastAsia" w:ascii="仿宋" w:hAnsi="仿宋" w:eastAsia="仿宋"/>
          <w:sz w:val="28"/>
          <w:szCs w:val="28"/>
        </w:rPr>
        <w:t>。</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0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3.遵守国家法律法规和社会公德，具有严谨的科学态度和良好的职业道德。能认真、公正、诚实、廉洁的履行专家职责。</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60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4.符合法律、法规和规章制度规定的其他条件。身体健康，能承担学会科技业务活动，年龄原则上不超过65周岁。</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5.熟悉国家科学技术进步法、成果转化法等各项法规、办法及北京公路学会相关管理办法等。</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0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二、申请程序：</w:t>
      </w:r>
    </w:p>
    <w:p>
      <w:pPr>
        <w:keepNext w:val="0"/>
        <w:keepLines w:val="0"/>
        <w:pageBreakBefore w:val="0"/>
        <w:widowControl w:val="0"/>
        <w:numPr>
          <w:ilvl w:val="0"/>
          <w:numId w:val="0"/>
        </w:numPr>
        <w:kinsoku/>
        <w:wordWrap/>
        <w:overflowPunct/>
        <w:topLinePunct w:val="0"/>
        <w:autoSpaceDE/>
        <w:autoSpaceDN/>
        <w:bidi w:val="0"/>
        <w:adjustRightInd/>
        <w:snapToGrid/>
        <w:spacing w:after="0" w:line="540" w:lineRule="exact"/>
        <w:ind w:left="0" w:leftChars="0" w:right="0" w:rightChars="0" w:firstLine="60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北京公路学会专家库专家入选资格采取个人申请和单位推荐两种形式。采取单位推荐方式的，应先征得被推荐人同意；采取个人自荐方式的，应经本人所在单位审核同意。</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1.登录北京公路学会网站</w:t>
      </w:r>
      <w:r>
        <w:rPr>
          <w:rFonts w:hint="eastAsia" w:ascii="仿宋" w:hAnsi="仿宋" w:eastAsia="仿宋"/>
          <w:sz w:val="28"/>
          <w:szCs w:val="28"/>
          <w:lang w:val="en-US" w:eastAsia="zh-CN"/>
        </w:rPr>
        <w:fldChar w:fldCharType="begin"/>
      </w:r>
      <w:r>
        <w:rPr>
          <w:rFonts w:hint="eastAsia" w:ascii="仿宋" w:hAnsi="仿宋" w:eastAsia="仿宋"/>
          <w:sz w:val="28"/>
          <w:szCs w:val="28"/>
          <w:lang w:val="en-US" w:eastAsia="zh-CN"/>
        </w:rPr>
        <w:instrText xml:space="preserve"> HYPERLINK "http://www.bjglxh.com.cn" </w:instrText>
      </w:r>
      <w:r>
        <w:rPr>
          <w:rFonts w:hint="eastAsia" w:ascii="仿宋" w:hAnsi="仿宋" w:eastAsia="仿宋"/>
          <w:sz w:val="28"/>
          <w:szCs w:val="28"/>
          <w:lang w:val="en-US" w:eastAsia="zh-CN"/>
        </w:rPr>
        <w:fldChar w:fldCharType="separate"/>
      </w:r>
      <w:r>
        <w:rPr>
          <w:rFonts w:hint="eastAsia" w:ascii="仿宋" w:hAnsi="仿宋" w:eastAsia="仿宋"/>
          <w:sz w:val="28"/>
          <w:szCs w:val="28"/>
          <w:lang w:val="en-US" w:eastAsia="zh-CN"/>
        </w:rPr>
        <w:t>www.bjglxh.com.cn</w:t>
      </w:r>
      <w:r>
        <w:rPr>
          <w:rFonts w:hint="eastAsia" w:ascii="仿宋" w:hAnsi="仿宋" w:eastAsia="仿宋"/>
          <w:sz w:val="28"/>
          <w:szCs w:val="28"/>
          <w:lang w:val="en-US" w:eastAsia="zh-CN"/>
        </w:rPr>
        <w:fldChar w:fldCharType="end"/>
      </w:r>
      <w:r>
        <w:rPr>
          <w:rFonts w:hint="eastAsia" w:ascii="仿宋" w:hAnsi="仿宋" w:eastAsia="仿宋"/>
          <w:sz w:val="28"/>
          <w:szCs w:val="28"/>
          <w:lang w:val="en-US" w:eastAsia="zh-CN"/>
        </w:rPr>
        <w:t>下载《北京公路学会工程技术专家推（自）荐表》。</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 xml:space="preserve">    2.《北京公路学会工程技术专家推（自）荐表》须由所在单位审核签署意见并加盖公章，由单位汇总后报学会。</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firstLine="560"/>
        <w:jc w:val="left"/>
        <w:textAlignment w:val="auto"/>
        <w:outlineLvl w:val="9"/>
        <w:rPr>
          <w:rFonts w:hint="eastAsia" w:ascii="仿宋" w:hAnsi="仿宋" w:eastAsia="仿宋"/>
          <w:sz w:val="28"/>
          <w:szCs w:val="28"/>
          <w:lang w:val="en-US" w:eastAsia="zh-CN"/>
        </w:rPr>
      </w:pPr>
      <w:r>
        <w:rPr>
          <w:rFonts w:hint="eastAsia" w:ascii="仿宋" w:hAnsi="仿宋" w:eastAsia="仿宋"/>
          <w:sz w:val="28"/>
          <w:szCs w:val="28"/>
          <w:lang w:val="en-US" w:eastAsia="zh-CN"/>
        </w:rPr>
        <w:t>3.同时提交推（自）荐人的毕业证、学位证书、职称证书及荣誉证书等证明材料扫描件或复印件。</w:t>
      </w:r>
    </w:p>
    <w:p>
      <w:pPr>
        <w:keepNext w:val="0"/>
        <w:keepLines w:val="0"/>
        <w:pageBreakBefore w:val="0"/>
        <w:widowControl w:val="0"/>
        <w:kinsoku/>
        <w:wordWrap/>
        <w:overflowPunct/>
        <w:topLinePunct w:val="0"/>
        <w:autoSpaceDE/>
        <w:autoSpaceDN/>
        <w:bidi w:val="0"/>
        <w:adjustRightInd/>
        <w:snapToGrid/>
        <w:spacing w:after="0" w:line="540" w:lineRule="exact"/>
        <w:ind w:left="0" w:leftChars="0" w:right="0" w:rightChars="0"/>
        <w:jc w:val="left"/>
        <w:textAlignment w:val="auto"/>
        <w:rPr>
          <w:rFonts w:hint="eastAsia"/>
          <w:b/>
          <w:sz w:val="36"/>
          <w:szCs w:val="36"/>
          <w:lang w:val="en-US" w:eastAsia="zh-CN"/>
        </w:rPr>
      </w:pPr>
      <w:r>
        <w:rPr>
          <w:rFonts w:hint="eastAsia" w:ascii="仿宋" w:hAnsi="仿宋" w:eastAsia="仿宋"/>
          <w:sz w:val="30"/>
          <w:szCs w:val="30"/>
          <w:lang w:val="en-US" w:eastAsia="zh-CN"/>
        </w:rPr>
        <w:t xml:space="preserve">    4.上述材料通过学会初审的人员，参加学会组织的学习考核。通过考核的人员</w:t>
      </w:r>
      <w:r>
        <w:rPr>
          <w:rFonts w:hint="eastAsia" w:ascii="仿宋" w:hAnsi="仿宋" w:eastAsia="仿宋"/>
          <w:sz w:val="28"/>
          <w:szCs w:val="28"/>
          <w:lang w:val="en-US" w:eastAsia="zh-CN"/>
        </w:rPr>
        <w:t xml:space="preserve">颁发《北京公路学会专家聘书》，并入选北京公路学会专家库。 </w:t>
      </w:r>
    </w:p>
    <w:p>
      <w:pPr>
        <w:spacing w:after="0" w:line="360" w:lineRule="auto"/>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北京</w:t>
      </w:r>
      <w:r>
        <w:rPr>
          <w:rFonts w:hint="eastAsia" w:ascii="方正小标宋_GBK" w:hAnsi="方正小标宋_GBK" w:eastAsia="方正小标宋_GBK" w:cs="方正小标宋_GBK"/>
          <w:sz w:val="44"/>
          <w:szCs w:val="44"/>
        </w:rPr>
        <w:t>公路</w:t>
      </w:r>
      <w:r>
        <w:rPr>
          <w:rFonts w:hint="eastAsia" w:ascii="方正小标宋_GBK" w:hAnsi="方正小标宋_GBK" w:eastAsia="方正小标宋_GBK" w:cs="方正小标宋_GBK"/>
          <w:sz w:val="44"/>
          <w:szCs w:val="44"/>
          <w:lang w:val="en-US" w:eastAsia="zh-CN"/>
        </w:rPr>
        <w:t>学会</w:t>
      </w:r>
      <w:r>
        <w:rPr>
          <w:rFonts w:hint="eastAsia" w:ascii="方正小标宋_GBK" w:hAnsi="方正小标宋_GBK" w:eastAsia="方正小标宋_GBK" w:cs="方正小标宋_GBK"/>
          <w:sz w:val="44"/>
          <w:szCs w:val="44"/>
        </w:rPr>
        <w:t>工程技术专家推</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lang w:val="en-US" w:eastAsia="zh-CN"/>
        </w:rPr>
        <w:t>自</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荐表</w:t>
      </w:r>
    </w:p>
    <w:tbl>
      <w:tblPr>
        <w:tblStyle w:val="6"/>
        <w:tblW w:w="98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7"/>
        <w:gridCol w:w="883"/>
        <w:gridCol w:w="567"/>
        <w:gridCol w:w="567"/>
        <w:gridCol w:w="851"/>
        <w:gridCol w:w="1559"/>
        <w:gridCol w:w="1559"/>
        <w:gridCol w:w="992"/>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30"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姓名</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rPr>
                <w:rFonts w:ascii="Times New Roman" w:hAnsi="Times New Roman" w:eastAsia="仿宋_GB2312"/>
                <w:b/>
                <w:sz w:val="28"/>
                <w:szCs w:val="28"/>
              </w:rPr>
            </w:pPr>
          </w:p>
        </w:tc>
        <w:tc>
          <w:tcPr>
            <w:tcW w:w="851"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性别</w:t>
            </w: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rPr>
                <w:rFonts w:ascii="Times New Roman" w:hAnsi="Times New Roman" w:eastAsia="仿宋_GB2312"/>
                <w:b/>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出生年月</w:t>
            </w:r>
          </w:p>
        </w:tc>
        <w:tc>
          <w:tcPr>
            <w:tcW w:w="992" w:type="dxa"/>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仿宋_GB2312"/>
                <w:b/>
                <w:sz w:val="28"/>
                <w:szCs w:val="28"/>
              </w:rPr>
            </w:pPr>
          </w:p>
        </w:tc>
        <w:tc>
          <w:tcPr>
            <w:tcW w:w="1985" w:type="dxa"/>
            <w:vMerge w:val="restart"/>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ind w:left="113" w:right="113"/>
              <w:jc w:val="center"/>
              <w:rPr>
                <w:rFonts w:ascii="Times New Roman" w:hAnsi="Times New Roman" w:eastAsia="仿宋_GB2312"/>
                <w:b/>
                <w:sz w:val="28"/>
                <w:szCs w:val="28"/>
              </w:rPr>
            </w:pPr>
            <w:r>
              <w:rPr>
                <w:rFonts w:ascii="Times New Roman" w:hAnsi="Times New Roman" w:eastAsia="仿宋_GB2312"/>
                <w:b/>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1730"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 xml:space="preserve">职务/职称 </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身份证</w:t>
            </w:r>
            <w:r>
              <w:rPr>
                <w:rFonts w:hint="eastAsia" w:ascii="Times New Roman" w:hAnsi="Times New Roman" w:eastAsia="仿宋_GB2312"/>
                <w:b/>
                <w:sz w:val="28"/>
                <w:szCs w:val="28"/>
                <w:lang w:val="en-US" w:eastAsia="zh-CN"/>
              </w:rPr>
              <w:t>号</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rPr>
                <w:rFonts w:ascii="Times New Roman" w:hAnsi="Times New Roman" w:eastAsia="仿宋_GB2312"/>
                <w:b/>
                <w:sz w:val="28"/>
                <w:szCs w:val="28"/>
              </w:rPr>
            </w:pPr>
          </w:p>
        </w:tc>
        <w:tc>
          <w:tcPr>
            <w:tcW w:w="1985" w:type="dxa"/>
            <w:vMerge w:val="continue"/>
            <w:tcBorders>
              <w:left w:val="single" w:color="auto" w:sz="4" w:space="0"/>
              <w:right w:val="single" w:color="auto" w:sz="4" w:space="0"/>
            </w:tcBorders>
            <w:vAlign w:val="center"/>
          </w:tcPr>
          <w:p>
            <w:pPr>
              <w:snapToGrid w:val="0"/>
              <w:spacing w:after="0" w:line="240" w:lineRule="auto"/>
              <w:ind w:left="113" w:right="113"/>
              <w:jc w:val="center"/>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5" w:hRule="atLeast"/>
        </w:trPr>
        <w:tc>
          <w:tcPr>
            <w:tcW w:w="1730"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联系电话</w:t>
            </w:r>
          </w:p>
        </w:tc>
        <w:tc>
          <w:tcPr>
            <w:tcW w:w="1985"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rPr>
                <w:rFonts w:ascii="Times New Roman" w:hAnsi="Times New Roman" w:eastAsia="仿宋_GB2312"/>
                <w:b/>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ind w:left="-2" w:leftChars="-1" w:firstLine="2"/>
              <w:jc w:val="center"/>
              <w:rPr>
                <w:rFonts w:ascii="Times New Roman" w:hAnsi="Times New Roman" w:eastAsia="仿宋_GB2312"/>
                <w:b/>
                <w:sz w:val="28"/>
                <w:szCs w:val="28"/>
              </w:rPr>
            </w:pPr>
            <w:r>
              <w:rPr>
                <w:rFonts w:ascii="Times New Roman" w:hAnsi="Times New Roman" w:eastAsia="仿宋_GB2312"/>
                <w:b/>
                <w:sz w:val="28"/>
                <w:szCs w:val="28"/>
              </w:rPr>
              <w:t>电子邮箱</w:t>
            </w:r>
          </w:p>
        </w:tc>
        <w:tc>
          <w:tcPr>
            <w:tcW w:w="2551" w:type="dxa"/>
            <w:gridSpan w:val="2"/>
            <w:tcBorders>
              <w:top w:val="single" w:color="auto" w:sz="4" w:space="0"/>
              <w:left w:val="single" w:color="auto" w:sz="4" w:space="0"/>
              <w:bottom w:val="single" w:color="auto" w:sz="4" w:space="0"/>
              <w:right w:val="single" w:color="auto" w:sz="4" w:space="0"/>
            </w:tcBorders>
          </w:tcPr>
          <w:p>
            <w:pPr>
              <w:snapToGrid w:val="0"/>
              <w:spacing w:after="0" w:line="240" w:lineRule="auto"/>
              <w:ind w:left="103" w:leftChars="-299" w:hanging="731" w:hangingChars="260"/>
              <w:rPr>
                <w:rFonts w:ascii="Times New Roman" w:hAnsi="Times New Roman" w:eastAsia="仿宋_GB2312"/>
                <w:b/>
                <w:sz w:val="28"/>
                <w:szCs w:val="28"/>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left"/>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730"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工作单位及所在部门</w:t>
            </w:r>
          </w:p>
        </w:tc>
        <w:tc>
          <w:tcPr>
            <w:tcW w:w="1985" w:type="dxa"/>
            <w:gridSpan w:val="3"/>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仿宋_GB2312"/>
                <w:b/>
                <w:sz w:val="28"/>
                <w:szCs w:val="28"/>
              </w:rPr>
            </w:pPr>
          </w:p>
        </w:tc>
        <w:tc>
          <w:tcPr>
            <w:tcW w:w="1559"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地市</w:t>
            </w:r>
          </w:p>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pacing w:val="-17"/>
                <w:sz w:val="28"/>
                <w:szCs w:val="28"/>
              </w:rPr>
              <w:t>（工作地）</w:t>
            </w:r>
          </w:p>
        </w:tc>
        <w:tc>
          <w:tcPr>
            <w:tcW w:w="2551" w:type="dxa"/>
            <w:gridSpan w:val="2"/>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仿宋_GB2312"/>
                <w:b/>
                <w:sz w:val="28"/>
                <w:szCs w:val="28"/>
              </w:rPr>
            </w:pPr>
          </w:p>
        </w:tc>
        <w:tc>
          <w:tcPr>
            <w:tcW w:w="1985" w:type="dxa"/>
            <w:vMerge w:val="continue"/>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left"/>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trPr>
        <w:tc>
          <w:tcPr>
            <w:tcW w:w="1730"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工作单位</w:t>
            </w:r>
          </w:p>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类型</w:t>
            </w:r>
          </w:p>
        </w:tc>
        <w:tc>
          <w:tcPr>
            <w:tcW w:w="3544" w:type="dxa"/>
            <w:gridSpan w:val="4"/>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仿宋_GB2312"/>
                <w:b/>
                <w:sz w:val="28"/>
                <w:szCs w:val="28"/>
              </w:rPr>
            </w:pPr>
            <w:r>
              <w:rPr>
                <w:rFonts w:ascii="Times New Roman" w:hAnsi="Times New Roman" w:eastAsia="仿宋_GB2312"/>
                <w:b/>
                <w:sz w:val="28"/>
                <w:szCs w:val="28"/>
              </w:rPr>
              <w:t>行政□；事业□；企业□；</w:t>
            </w:r>
          </w:p>
          <w:p>
            <w:pPr>
              <w:snapToGrid w:val="0"/>
              <w:spacing w:after="0" w:line="240" w:lineRule="auto"/>
              <w:rPr>
                <w:rFonts w:ascii="Times New Roman" w:hAnsi="Times New Roman" w:eastAsia="仿宋_GB2312"/>
                <w:b/>
                <w:sz w:val="28"/>
                <w:szCs w:val="28"/>
              </w:rPr>
            </w:pPr>
            <w:r>
              <w:rPr>
                <w:rFonts w:ascii="Times New Roman" w:hAnsi="Times New Roman" w:eastAsia="仿宋_GB2312"/>
                <w:b/>
                <w:sz w:val="28"/>
                <w:szCs w:val="28"/>
              </w:rPr>
              <w:t>高校□；其他□。</w:t>
            </w:r>
          </w:p>
        </w:tc>
        <w:tc>
          <w:tcPr>
            <w:tcW w:w="2551" w:type="dxa"/>
            <w:gridSpan w:val="2"/>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参加工作时间</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9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毕业学校/专业</w:t>
            </w:r>
          </w:p>
        </w:tc>
        <w:tc>
          <w:tcPr>
            <w:tcW w:w="2977" w:type="dxa"/>
            <w:gridSpan w:val="3"/>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仿宋_GB2312"/>
                <w:b/>
                <w:sz w:val="28"/>
                <w:szCs w:val="28"/>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最高学历</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left"/>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229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已取得的最高</w:t>
            </w:r>
          </w:p>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专业技术资格</w:t>
            </w:r>
          </w:p>
        </w:tc>
        <w:tc>
          <w:tcPr>
            <w:tcW w:w="2977" w:type="dxa"/>
            <w:gridSpan w:val="3"/>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仿宋_GB2312"/>
                <w:b/>
                <w:sz w:val="28"/>
                <w:szCs w:val="28"/>
              </w:rPr>
            </w:pPr>
          </w:p>
        </w:tc>
        <w:tc>
          <w:tcPr>
            <w:tcW w:w="2551" w:type="dxa"/>
            <w:gridSpan w:val="2"/>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取得时间</w:t>
            </w:r>
          </w:p>
        </w:tc>
        <w:tc>
          <w:tcPr>
            <w:tcW w:w="1985" w:type="dxa"/>
            <w:tcBorders>
              <w:top w:val="single" w:color="auto" w:sz="4" w:space="0"/>
              <w:left w:val="single" w:color="auto" w:sz="4" w:space="0"/>
              <w:bottom w:val="single" w:color="auto" w:sz="4" w:space="0"/>
              <w:right w:val="single" w:color="auto" w:sz="4" w:space="0"/>
            </w:tcBorders>
            <w:vAlign w:val="center"/>
          </w:tcPr>
          <w:p>
            <w:pPr>
              <w:widowControl/>
              <w:snapToGrid w:val="0"/>
              <w:spacing w:after="0" w:line="240" w:lineRule="auto"/>
              <w:jc w:val="left"/>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9" w:hRule="atLeast"/>
        </w:trPr>
        <w:tc>
          <w:tcPr>
            <w:tcW w:w="229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现从事专业</w:t>
            </w:r>
          </w:p>
        </w:tc>
        <w:tc>
          <w:tcPr>
            <w:tcW w:w="7513" w:type="dxa"/>
            <w:gridSpan w:val="6"/>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58" w:hRule="atLeast"/>
        </w:trPr>
        <w:tc>
          <w:tcPr>
            <w:tcW w:w="2297" w:type="dxa"/>
            <w:gridSpan w:val="3"/>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推荐专家组别</w:t>
            </w:r>
          </w:p>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（不超过两项）</w:t>
            </w:r>
          </w:p>
        </w:tc>
        <w:tc>
          <w:tcPr>
            <w:tcW w:w="7513" w:type="dxa"/>
            <w:gridSpan w:val="6"/>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rPr>
                <w:rFonts w:ascii="Times New Roman" w:hAnsi="Times New Roman" w:eastAsia="仿宋_GB2312"/>
                <w:b/>
                <w:sz w:val="28"/>
                <w:szCs w:val="28"/>
              </w:rPr>
            </w:pPr>
            <w:r>
              <w:rPr>
                <w:rFonts w:ascii="Times New Roman" w:hAnsi="Times New Roman" w:eastAsia="仿宋_GB2312"/>
                <w:b/>
                <w:sz w:val="28"/>
                <w:szCs w:val="28"/>
              </w:rPr>
              <w:t>综合政策□；路基路面□；桥梁□；隧道□；公路安全□；智能和信息化□；造价及成本控制□；养护管理□；运营管理□。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57" w:hRule="atLeast"/>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主要工作经历及业绩</w:t>
            </w:r>
          </w:p>
        </w:tc>
        <w:tc>
          <w:tcPr>
            <w:tcW w:w="8963" w:type="dxa"/>
            <w:gridSpan w:val="8"/>
            <w:tcBorders>
              <w:top w:val="single" w:color="auto" w:sz="4" w:space="0"/>
              <w:left w:val="single" w:color="auto" w:sz="4" w:space="0"/>
              <w:bottom w:val="single" w:color="auto" w:sz="4" w:space="0"/>
              <w:right w:val="single" w:color="auto" w:sz="4" w:space="0"/>
            </w:tcBorders>
          </w:tcPr>
          <w:p>
            <w:pPr>
              <w:snapToGrid w:val="0"/>
              <w:spacing w:after="0" w:line="240" w:lineRule="auto"/>
              <w:rPr>
                <w:rFonts w:ascii="Times New Roman" w:hAnsi="Times New Roman" w:eastAsia="仿宋_GB2312"/>
                <w:b/>
                <w:sz w:val="21"/>
                <w:szCs w:val="21"/>
              </w:rPr>
            </w:pPr>
            <w:r>
              <w:rPr>
                <w:rFonts w:hint="eastAsia" w:ascii="仿宋" w:hAnsi="仿宋" w:eastAsia="仿宋"/>
                <w:sz w:val="21"/>
                <w:szCs w:val="21"/>
                <w:lang w:val="en-US" w:eastAsia="zh-CN"/>
              </w:rPr>
              <w:t>（参加的主要科研项目、重大工程的项目名称、工程类别、实施时间等）</w:t>
            </w: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p>
            <w:pPr>
              <w:snapToGrid w:val="0"/>
              <w:spacing w:after="0" w:line="240" w:lineRule="auto"/>
              <w:rPr>
                <w:rFonts w:ascii="Times New Roman" w:hAnsi="Times New Roman" w:eastAsia="仿宋_GB2312"/>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526" w:hRule="atLeast"/>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主要获奖论文著作专利情况</w:t>
            </w:r>
          </w:p>
        </w:tc>
        <w:tc>
          <w:tcPr>
            <w:tcW w:w="8963" w:type="dxa"/>
            <w:gridSpan w:val="8"/>
            <w:tcBorders>
              <w:top w:val="single" w:color="auto" w:sz="4" w:space="0"/>
              <w:left w:val="single" w:color="auto" w:sz="4" w:space="0"/>
              <w:bottom w:val="single" w:color="auto" w:sz="4" w:space="0"/>
              <w:right w:val="single" w:color="auto" w:sz="4" w:space="0"/>
            </w:tcBorders>
          </w:tcPr>
          <w:p>
            <w:pPr>
              <w:snapToGrid w:val="0"/>
              <w:spacing w:after="0" w:line="240" w:lineRule="auto"/>
              <w:rPr>
                <w:rFonts w:hint="eastAsia" w:ascii="仿宋" w:hAnsi="仿宋" w:eastAsia="仿宋"/>
                <w:sz w:val="21"/>
                <w:szCs w:val="21"/>
                <w:lang w:val="en-US" w:eastAsia="zh-CN"/>
              </w:rPr>
            </w:pPr>
            <w:r>
              <w:rPr>
                <w:rFonts w:hint="eastAsia" w:ascii="仿宋" w:hAnsi="仿宋" w:eastAsia="仿宋"/>
                <w:sz w:val="21"/>
                <w:szCs w:val="21"/>
                <w:lang w:val="en-US" w:eastAsia="zh-CN"/>
              </w:rPr>
              <w:t>（获得国家、省部（市）级科技成果、等级、排名；著作、论文、专利、排名）</w:t>
            </w: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p>
            <w:pPr>
              <w:snapToGrid w:val="0"/>
              <w:spacing w:after="0" w:line="240" w:lineRule="auto"/>
              <w:rPr>
                <w:rFonts w:hint="eastAsia" w:ascii="仿宋" w:hAnsi="仿宋" w:eastAsia="仿宋"/>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ascii="Times New Roman" w:hAnsi="Times New Roman" w:eastAsia="仿宋_GB2312"/>
                <w:b/>
                <w:sz w:val="28"/>
                <w:szCs w:val="28"/>
              </w:rPr>
            </w:pPr>
            <w:r>
              <w:rPr>
                <w:rFonts w:ascii="Times New Roman" w:hAnsi="Times New Roman" w:eastAsia="仿宋_GB2312"/>
                <w:b/>
                <w:sz w:val="28"/>
                <w:szCs w:val="28"/>
              </w:rPr>
              <w:t>推荐单位意见</w:t>
            </w:r>
          </w:p>
        </w:tc>
        <w:tc>
          <w:tcPr>
            <w:tcW w:w="8963" w:type="dxa"/>
            <w:gridSpan w:val="8"/>
            <w:tcBorders>
              <w:top w:val="single" w:color="auto" w:sz="4" w:space="0"/>
              <w:left w:val="single" w:color="auto" w:sz="4" w:space="0"/>
              <w:bottom w:val="single" w:color="auto" w:sz="4" w:space="0"/>
              <w:right w:val="single" w:color="auto" w:sz="4" w:space="0"/>
            </w:tcBorders>
          </w:tcPr>
          <w:p>
            <w:pPr>
              <w:tabs>
                <w:tab w:val="left" w:pos="3717"/>
              </w:tabs>
              <w:snapToGrid w:val="0"/>
              <w:spacing w:after="0" w:line="240" w:lineRule="auto"/>
              <w:ind w:left="3297" w:leftChars="1570" w:firstLine="1124" w:firstLineChars="4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hint="eastAsia"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r>
              <w:rPr>
                <w:rFonts w:ascii="Times New Roman" w:hAnsi="Times New Roman" w:eastAsia="仿宋_GB2312"/>
                <w:b/>
                <w:sz w:val="28"/>
                <w:szCs w:val="28"/>
              </w:rPr>
              <w:t>单位（盖章）：</w:t>
            </w:r>
          </w:p>
          <w:p>
            <w:pPr>
              <w:snapToGrid w:val="0"/>
              <w:spacing w:after="0" w:line="240" w:lineRule="auto"/>
              <w:ind w:firstLine="1124" w:firstLineChars="400"/>
              <w:rPr>
                <w:rFonts w:ascii="Times New Roman" w:hAnsi="Times New Roman" w:eastAsia="仿宋_GB2312"/>
                <w:b/>
                <w:sz w:val="28"/>
                <w:szCs w:val="28"/>
              </w:rPr>
            </w:pPr>
            <w:r>
              <w:rPr>
                <w:rFonts w:ascii="Times New Roman" w:hAnsi="Times New Roman" w:eastAsia="仿宋_GB2312"/>
                <w:b/>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539" w:hRule="atLeast"/>
        </w:trPr>
        <w:tc>
          <w:tcPr>
            <w:tcW w:w="847" w:type="dxa"/>
            <w:tcBorders>
              <w:top w:val="single" w:color="auto" w:sz="4" w:space="0"/>
              <w:left w:val="single" w:color="auto" w:sz="4" w:space="0"/>
              <w:bottom w:val="single" w:color="auto" w:sz="4" w:space="0"/>
              <w:right w:val="single" w:color="auto" w:sz="4" w:space="0"/>
            </w:tcBorders>
            <w:vAlign w:val="center"/>
          </w:tcPr>
          <w:p>
            <w:pPr>
              <w:snapToGrid w:val="0"/>
              <w:spacing w:after="0" w:line="240" w:lineRule="auto"/>
              <w:jc w:val="center"/>
              <w:rPr>
                <w:rFonts w:hint="eastAsia" w:ascii="Times New Roman" w:hAnsi="Times New Roman" w:eastAsia="仿宋_GB2312"/>
                <w:b/>
                <w:sz w:val="28"/>
                <w:szCs w:val="28"/>
                <w:lang w:val="en-US" w:eastAsia="zh-CN"/>
              </w:rPr>
            </w:pPr>
            <w:r>
              <w:rPr>
                <w:rFonts w:hint="eastAsia" w:ascii="Times New Roman" w:hAnsi="Times New Roman" w:eastAsia="仿宋_GB2312"/>
                <w:b/>
                <w:sz w:val="28"/>
                <w:szCs w:val="28"/>
                <w:lang w:val="en-US" w:eastAsia="zh-CN"/>
              </w:rPr>
              <w:t>北京公路学会意见</w:t>
            </w:r>
          </w:p>
        </w:tc>
        <w:tc>
          <w:tcPr>
            <w:tcW w:w="8963" w:type="dxa"/>
            <w:gridSpan w:val="8"/>
            <w:tcBorders>
              <w:top w:val="single" w:color="auto" w:sz="4" w:space="0"/>
              <w:left w:val="single" w:color="auto" w:sz="4" w:space="0"/>
              <w:bottom w:val="single" w:color="auto" w:sz="4" w:space="0"/>
              <w:right w:val="single" w:color="auto" w:sz="4" w:space="0"/>
            </w:tcBorders>
          </w:tcPr>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jc w:val="left"/>
              <w:rPr>
                <w:rFonts w:ascii="Times New Roman" w:hAnsi="Times New Roman" w:eastAsia="仿宋_GB2312"/>
                <w:b/>
                <w:sz w:val="28"/>
                <w:szCs w:val="28"/>
              </w:rPr>
            </w:pPr>
          </w:p>
          <w:p>
            <w:pPr>
              <w:tabs>
                <w:tab w:val="left" w:pos="3717"/>
              </w:tabs>
              <w:snapToGrid w:val="0"/>
              <w:spacing w:after="0" w:line="240" w:lineRule="auto"/>
              <w:jc w:val="left"/>
              <w:rPr>
                <w:rFonts w:ascii="Times New Roman" w:hAnsi="Times New Roman" w:eastAsia="仿宋_GB2312"/>
                <w:b/>
                <w:sz w:val="28"/>
                <w:szCs w:val="28"/>
              </w:rPr>
            </w:pPr>
            <w:r>
              <w:rPr>
                <w:rFonts w:hint="eastAsia" w:ascii="Times New Roman" w:hAnsi="Times New Roman" w:eastAsia="仿宋_GB2312"/>
                <w:b/>
                <w:sz w:val="28"/>
                <w:szCs w:val="28"/>
                <w:lang w:val="en-US" w:eastAsia="zh-CN"/>
              </w:rPr>
              <w:t xml:space="preserve">      </w:t>
            </w:r>
            <w:r>
              <w:rPr>
                <w:rFonts w:ascii="Times New Roman" w:hAnsi="Times New Roman" w:eastAsia="仿宋_GB2312"/>
                <w:b/>
                <w:sz w:val="28"/>
                <w:szCs w:val="28"/>
              </w:rPr>
              <w:t>□</w:t>
            </w:r>
            <w:r>
              <w:rPr>
                <w:rFonts w:hint="eastAsia" w:ascii="Times New Roman" w:hAnsi="Times New Roman" w:eastAsia="仿宋_GB2312"/>
                <w:b/>
                <w:sz w:val="28"/>
                <w:szCs w:val="28"/>
                <w:lang w:val="en-US" w:eastAsia="zh-CN"/>
              </w:rPr>
              <w:t xml:space="preserve">同意   </w:t>
            </w:r>
            <w:r>
              <w:rPr>
                <w:rFonts w:ascii="Times New Roman" w:hAnsi="Times New Roman" w:eastAsia="仿宋_GB2312"/>
                <w:b/>
                <w:sz w:val="28"/>
                <w:szCs w:val="28"/>
              </w:rPr>
              <w:t>□</w:t>
            </w:r>
            <w:r>
              <w:rPr>
                <w:rFonts w:hint="eastAsia" w:ascii="Times New Roman" w:hAnsi="Times New Roman" w:eastAsia="仿宋_GB2312"/>
                <w:b/>
                <w:sz w:val="28"/>
                <w:szCs w:val="28"/>
                <w:lang w:val="en-US" w:eastAsia="zh-CN"/>
              </w:rPr>
              <w:t>不同意</w:t>
            </w: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p>
          <w:p>
            <w:pPr>
              <w:tabs>
                <w:tab w:val="left" w:pos="3717"/>
              </w:tabs>
              <w:snapToGrid w:val="0"/>
              <w:spacing w:after="0" w:line="240" w:lineRule="auto"/>
              <w:ind w:firstLine="3654" w:firstLineChars="1300"/>
              <w:rPr>
                <w:rFonts w:ascii="Times New Roman" w:hAnsi="Times New Roman" w:eastAsia="仿宋_GB2312"/>
                <w:b/>
                <w:sz w:val="28"/>
                <w:szCs w:val="28"/>
              </w:rPr>
            </w:pPr>
            <w:r>
              <w:rPr>
                <w:rFonts w:hint="eastAsia" w:ascii="Times New Roman" w:hAnsi="Times New Roman" w:eastAsia="仿宋_GB2312"/>
                <w:b/>
                <w:sz w:val="28"/>
                <w:szCs w:val="28"/>
                <w:lang w:val="en-US" w:eastAsia="zh-CN"/>
              </w:rPr>
              <w:t>学会</w:t>
            </w:r>
            <w:r>
              <w:rPr>
                <w:rFonts w:ascii="Times New Roman" w:hAnsi="Times New Roman" w:eastAsia="仿宋_GB2312"/>
                <w:b/>
                <w:sz w:val="28"/>
                <w:szCs w:val="28"/>
              </w:rPr>
              <w:t>（盖章）：</w:t>
            </w:r>
          </w:p>
          <w:p>
            <w:pPr>
              <w:snapToGrid w:val="0"/>
              <w:spacing w:after="0" w:line="240" w:lineRule="auto"/>
              <w:ind w:firstLine="1124" w:firstLineChars="400"/>
              <w:rPr>
                <w:rFonts w:ascii="Times New Roman" w:hAnsi="Times New Roman" w:eastAsia="仿宋_GB2312"/>
                <w:b/>
                <w:sz w:val="28"/>
                <w:szCs w:val="28"/>
              </w:rPr>
            </w:pPr>
            <w:r>
              <w:rPr>
                <w:rFonts w:ascii="Times New Roman" w:hAnsi="Times New Roman" w:eastAsia="仿宋_GB2312"/>
                <w:b/>
                <w:sz w:val="28"/>
                <w:szCs w:val="28"/>
              </w:rPr>
              <w:t xml:space="preserve">                                 年   月   日 </w:t>
            </w:r>
          </w:p>
        </w:tc>
      </w:tr>
    </w:tbl>
    <w:p>
      <w:pPr>
        <w:spacing w:after="0" w:line="240" w:lineRule="auto"/>
        <w:rPr>
          <w:rFonts w:ascii="Times New Roman" w:hAnsi="Times New Roman"/>
          <w:sz w:val="30"/>
          <w:szCs w:val="30"/>
        </w:rPr>
      </w:pPr>
    </w:p>
    <w:sectPr>
      <w:pgSz w:w="11906" w:h="16838"/>
      <w:pgMar w:top="1440" w:right="1080" w:bottom="1440"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2BC"/>
    <w:rsid w:val="002F60B2"/>
    <w:rsid w:val="006A3737"/>
    <w:rsid w:val="007E1273"/>
    <w:rsid w:val="00866FE3"/>
    <w:rsid w:val="00A642BC"/>
    <w:rsid w:val="00B67B48"/>
    <w:rsid w:val="00CA27B7"/>
    <w:rsid w:val="00D91005"/>
    <w:rsid w:val="2BC0128F"/>
    <w:rsid w:val="36F013EB"/>
    <w:rsid w:val="535C7770"/>
    <w:rsid w:val="5C5B186F"/>
    <w:rsid w:val="67A277F5"/>
    <w:rsid w:val="68F96AAB"/>
    <w:rsid w:val="732279ED"/>
    <w:rsid w:val="79D845BB"/>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Calibri" w:hAnsi="Calibri" w:eastAsia="宋体" w:cs="Times New Roman"/>
      <w:kern w:val="2"/>
      <w:sz w:val="21"/>
      <w:szCs w:val="20"/>
      <w:lang w:val="en-US" w:eastAsia="zh-CN" w:bidi="ar-SA"/>
    </w:rPr>
  </w:style>
  <w:style w:type="character" w:default="1" w:styleId="4">
    <w:name w:val="Default Paragraph Font"/>
    <w:unhideWhenUsed/>
    <w:qFormat/>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spacing w:after="0" w:line="240" w:lineRule="auto"/>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spacing w:after="0" w:line="240" w:lineRule="auto"/>
      <w:jc w:val="center"/>
    </w:pPr>
    <w:rPr>
      <w:rFonts w:asciiTheme="minorHAnsi" w:hAnsiTheme="minorHAnsi" w:eastAsiaTheme="minorEastAsia" w:cstheme="minorBidi"/>
      <w:sz w:val="18"/>
      <w:szCs w:val="18"/>
    </w:rPr>
  </w:style>
  <w:style w:type="character" w:styleId="5">
    <w:name w:val="Hyperlink"/>
    <w:unhideWhenUsed/>
    <w:qFormat/>
    <w:uiPriority w:val="99"/>
    <w:rPr>
      <w:color w:val="0000FF"/>
      <w:u w:val="single"/>
    </w:rPr>
  </w:style>
  <w:style w:type="character" w:customStyle="1" w:styleId="7">
    <w:name w:val="页眉 字符"/>
    <w:basedOn w:val="4"/>
    <w:link w:val="3"/>
    <w:qFormat/>
    <w:uiPriority w:val="99"/>
    <w:rPr>
      <w:sz w:val="18"/>
      <w:szCs w:val="18"/>
    </w:rPr>
  </w:style>
  <w:style w:type="character" w:customStyle="1" w:styleId="8">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52</Words>
  <Characters>298</Characters>
  <Lines>2</Lines>
  <Paragraphs>1</Paragraphs>
  <ScaleCrop>false</ScaleCrop>
  <LinksUpToDate>false</LinksUpToDate>
  <CharactersWithSpaces>349</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2020-04-17T04:14:00Z</dcterms:created>
  <dc:creator>硕 刘</dc:creator>
  <cp:lastModifiedBy>9F9QE-NLMB3-K3CW2-ED9HP-48JFG</cp:lastModifiedBy>
  <dcterms:modified xsi:type="dcterms:W3CDTF">2021-04-12T05:38:42Z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ies>
</file>