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4933" w14:textId="77777777" w:rsidR="008017C2" w:rsidRPr="005C0E1E" w:rsidRDefault="008017C2"/>
    <w:p w14:paraId="63751832" w14:textId="77777777" w:rsidR="008017C2" w:rsidRPr="005C0E1E" w:rsidRDefault="008017C2"/>
    <w:tbl>
      <w:tblPr>
        <w:tblW w:w="0" w:type="auto"/>
        <w:jc w:val="center"/>
        <w:tblLayout w:type="fixed"/>
        <w:tblCellMar>
          <w:left w:w="28" w:type="dxa"/>
          <w:right w:w="28" w:type="dxa"/>
        </w:tblCellMar>
        <w:tblLook w:val="0000" w:firstRow="0" w:lastRow="0" w:firstColumn="0" w:lastColumn="0" w:noHBand="0" w:noVBand="0"/>
      </w:tblPr>
      <w:tblGrid>
        <w:gridCol w:w="8571"/>
      </w:tblGrid>
      <w:tr w:rsidR="008017C2" w:rsidRPr="005C0E1E" w14:paraId="63B73EB2" w14:textId="77777777">
        <w:trPr>
          <w:trHeight w:val="1457"/>
          <w:jc w:val="center"/>
        </w:trPr>
        <w:tc>
          <w:tcPr>
            <w:tcW w:w="8571" w:type="dxa"/>
          </w:tcPr>
          <w:p w14:paraId="1E2E1AF2" w14:textId="77777777" w:rsidR="008017C2" w:rsidRPr="005C0E1E" w:rsidRDefault="008017C2">
            <w:pPr>
              <w:jc w:val="distribute"/>
              <w:rPr>
                <w:rFonts w:eastAsia="小标宋"/>
                <w:color w:val="FF0000"/>
                <w:sz w:val="76"/>
                <w:szCs w:val="76"/>
              </w:rPr>
            </w:pPr>
            <w:r w:rsidRPr="005C0E1E">
              <w:rPr>
                <w:rFonts w:eastAsia="小标宋"/>
                <w:color w:val="FF0000"/>
                <w:sz w:val="76"/>
                <w:szCs w:val="76"/>
              </w:rPr>
              <w:t>世界交通运输大会</w:t>
            </w:r>
          </w:p>
          <w:p w14:paraId="69CC7527" w14:textId="77777777" w:rsidR="008017C2" w:rsidRPr="0049535D" w:rsidRDefault="008017C2" w:rsidP="0049535D">
            <w:pPr>
              <w:jc w:val="center"/>
              <w:rPr>
                <w:rFonts w:eastAsia="小标宋"/>
                <w:b/>
                <w:color w:val="FF0000"/>
                <w:sz w:val="48"/>
                <w:szCs w:val="48"/>
              </w:rPr>
            </w:pPr>
            <w:r w:rsidRPr="0049535D">
              <w:rPr>
                <w:rFonts w:eastAsia="小标宋"/>
                <w:b/>
                <w:color w:val="FF0000"/>
                <w:sz w:val="48"/>
                <w:szCs w:val="48"/>
              </w:rPr>
              <w:t>WORLD TRANSPORT CONVENTION</w:t>
            </w:r>
          </w:p>
        </w:tc>
      </w:tr>
      <w:tr w:rsidR="008017C2" w:rsidRPr="005C0E1E" w14:paraId="2CBA9A64" w14:textId="77777777">
        <w:trPr>
          <w:trHeight w:val="285"/>
          <w:jc w:val="center"/>
        </w:trPr>
        <w:tc>
          <w:tcPr>
            <w:tcW w:w="8571" w:type="dxa"/>
            <w:tcBorders>
              <w:top w:val="nil"/>
              <w:left w:val="nil"/>
              <w:bottom w:val="single" w:sz="12" w:space="0" w:color="FF0000"/>
              <w:right w:val="nil"/>
            </w:tcBorders>
            <w:vAlign w:val="bottom"/>
          </w:tcPr>
          <w:p w14:paraId="07ED113A" w14:textId="77777777" w:rsidR="008017C2" w:rsidRPr="005C0E1E" w:rsidRDefault="008017C2"/>
        </w:tc>
      </w:tr>
    </w:tbl>
    <w:p w14:paraId="0DC1AA46" w14:textId="77777777" w:rsidR="008017C2" w:rsidRPr="005C0E1E" w:rsidRDefault="008017C2">
      <w:pPr>
        <w:autoSpaceDE w:val="0"/>
        <w:autoSpaceDN w:val="0"/>
        <w:adjustRightInd w:val="0"/>
        <w:spacing w:line="560" w:lineRule="exact"/>
        <w:jc w:val="center"/>
        <w:rPr>
          <w:rFonts w:eastAsia="华文中宋"/>
          <w:bCs/>
          <w:kern w:val="0"/>
          <w:sz w:val="44"/>
          <w:szCs w:val="44"/>
        </w:rPr>
      </w:pPr>
    </w:p>
    <w:p w14:paraId="03186B44" w14:textId="06B8188D" w:rsidR="008017C2" w:rsidRPr="007724F4" w:rsidRDefault="008017C2" w:rsidP="00705653">
      <w:pPr>
        <w:autoSpaceDE w:val="0"/>
        <w:autoSpaceDN w:val="0"/>
        <w:adjustRightInd w:val="0"/>
        <w:spacing w:line="700" w:lineRule="exact"/>
        <w:jc w:val="center"/>
        <w:rPr>
          <w:rFonts w:ascii="小标宋" w:eastAsia="小标宋" w:hAnsi="仿宋" w:cs="Arial"/>
          <w:kern w:val="0"/>
          <w:sz w:val="44"/>
          <w:szCs w:val="32"/>
        </w:rPr>
      </w:pPr>
      <w:r w:rsidRPr="007724F4">
        <w:rPr>
          <w:rFonts w:ascii="小标宋" w:eastAsia="小标宋" w:hAnsi="仿宋" w:cs="Arial" w:hint="eastAsia"/>
          <w:kern w:val="0"/>
          <w:sz w:val="44"/>
          <w:szCs w:val="32"/>
        </w:rPr>
        <w:t>关于</w:t>
      </w:r>
      <w:r w:rsidR="00913C84">
        <w:rPr>
          <w:rFonts w:ascii="小标宋" w:eastAsia="小标宋" w:hAnsi="仿宋" w:cs="Arial" w:hint="eastAsia"/>
          <w:kern w:val="0"/>
          <w:sz w:val="44"/>
          <w:szCs w:val="32"/>
        </w:rPr>
        <w:t>请协助做好世</w:t>
      </w:r>
      <w:r w:rsidR="00CD73F4" w:rsidRPr="00143C1C">
        <w:rPr>
          <w:rFonts w:ascii="小标宋" w:eastAsia="小标宋" w:hAnsi="仿宋" w:cs="Arial" w:hint="eastAsia"/>
          <w:kern w:val="0"/>
          <w:sz w:val="44"/>
          <w:szCs w:val="32"/>
        </w:rPr>
        <w:t>界交通运输工程技术论坛</w:t>
      </w:r>
      <w:r w:rsidR="00913C84">
        <w:rPr>
          <w:rFonts w:ascii="小标宋" w:eastAsia="小标宋" w:hAnsi="仿宋" w:cs="Arial" w:hint="eastAsia"/>
          <w:kern w:val="0"/>
          <w:sz w:val="44"/>
          <w:szCs w:val="32"/>
        </w:rPr>
        <w:t>筹备工作</w:t>
      </w:r>
      <w:r w:rsidRPr="007724F4">
        <w:rPr>
          <w:rFonts w:ascii="小标宋" w:eastAsia="小标宋" w:hAnsi="仿宋" w:cs="Arial" w:hint="eastAsia"/>
          <w:kern w:val="0"/>
          <w:sz w:val="44"/>
          <w:szCs w:val="32"/>
        </w:rPr>
        <w:t>的函</w:t>
      </w:r>
    </w:p>
    <w:p w14:paraId="5AD7BB89" w14:textId="77777777" w:rsidR="008017C2" w:rsidRPr="005C0E1E" w:rsidRDefault="008017C2">
      <w:pPr>
        <w:autoSpaceDE w:val="0"/>
        <w:autoSpaceDN w:val="0"/>
        <w:adjustRightInd w:val="0"/>
        <w:spacing w:line="560" w:lineRule="exact"/>
        <w:jc w:val="center"/>
        <w:rPr>
          <w:rFonts w:eastAsia="方正小标宋_GBK"/>
          <w:snapToGrid w:val="0"/>
          <w:spacing w:val="-8"/>
          <w:kern w:val="0"/>
          <w:sz w:val="44"/>
          <w:szCs w:val="44"/>
        </w:rPr>
      </w:pPr>
    </w:p>
    <w:p w14:paraId="21425A94" w14:textId="65BC2BCA" w:rsidR="008017C2" w:rsidRPr="00D66488" w:rsidRDefault="00D66488" w:rsidP="007724F4">
      <w:pPr>
        <w:widowControl/>
        <w:spacing w:line="560" w:lineRule="exact"/>
        <w:jc w:val="left"/>
        <w:rPr>
          <w:rFonts w:ascii="微软雅黑" w:eastAsia="微软雅黑" w:hAnsi="微软雅黑" w:cs="Arial"/>
          <w:kern w:val="0"/>
          <w:sz w:val="32"/>
          <w:szCs w:val="32"/>
        </w:rPr>
      </w:pPr>
      <w:r w:rsidRPr="00D66488">
        <w:rPr>
          <w:rFonts w:ascii="微软雅黑" w:eastAsia="微软雅黑" w:hAnsi="微软雅黑" w:cs="Arial" w:hint="eastAsia"/>
          <w:kern w:val="0"/>
          <w:sz w:val="32"/>
          <w:szCs w:val="32"/>
        </w:rPr>
        <w:t>北京</w:t>
      </w:r>
      <w:r w:rsidR="00913C84" w:rsidRPr="00D66488">
        <w:rPr>
          <w:rFonts w:ascii="微软雅黑" w:eastAsia="微软雅黑" w:hAnsi="微软雅黑" w:cs="Arial"/>
          <w:kern w:val="0"/>
          <w:sz w:val="32"/>
          <w:szCs w:val="32"/>
        </w:rPr>
        <w:t>公路学会</w:t>
      </w:r>
      <w:r w:rsidR="008017C2" w:rsidRPr="00D66488">
        <w:rPr>
          <w:rFonts w:ascii="微软雅黑" w:eastAsia="微软雅黑" w:hAnsi="微软雅黑" w:cs="Arial"/>
          <w:kern w:val="0"/>
          <w:sz w:val="32"/>
          <w:szCs w:val="32"/>
        </w:rPr>
        <w:t>：</w:t>
      </w:r>
    </w:p>
    <w:p w14:paraId="71047493" w14:textId="77777777" w:rsidR="008D3434" w:rsidRPr="008D3434" w:rsidRDefault="008D3434" w:rsidP="008D3434">
      <w:pPr>
        <w:widowControl/>
        <w:spacing w:line="560" w:lineRule="exact"/>
        <w:ind w:firstLineChars="200" w:firstLine="640"/>
        <w:rPr>
          <w:rFonts w:eastAsia="仿宋"/>
          <w:sz w:val="32"/>
          <w:szCs w:val="32"/>
        </w:rPr>
      </w:pPr>
      <w:bookmarkStart w:id="0" w:name="_Hlk70254062"/>
      <w:r w:rsidRPr="008D3434">
        <w:rPr>
          <w:rFonts w:eastAsia="仿宋" w:hint="eastAsia"/>
          <w:sz w:val="32"/>
          <w:szCs w:val="32"/>
        </w:rPr>
        <w:t>为深化“一带一路”基础设施互联互通，展示交通建设技术创新成果，推进综合立体交通运输体系建设，促进世界范围交通运输技术的融合发展，由中国科协、交通运输部、中国工程院、陕西省人民政府指导，中国公路学会、世界交通运输大会执委会、西安市人民政府、陕西省科学技术协会、陕西省交通运输厅等单位联合主办的世界交通运输工程技术论坛（</w:t>
      </w:r>
      <w:r w:rsidRPr="008D3434">
        <w:rPr>
          <w:rFonts w:eastAsia="仿宋" w:hint="eastAsia"/>
          <w:sz w:val="32"/>
          <w:szCs w:val="32"/>
        </w:rPr>
        <w:t>WTC2021</w:t>
      </w:r>
      <w:r w:rsidRPr="008D3434">
        <w:rPr>
          <w:rFonts w:eastAsia="仿宋" w:hint="eastAsia"/>
          <w:sz w:val="32"/>
          <w:szCs w:val="32"/>
        </w:rPr>
        <w:t>），定于</w:t>
      </w:r>
      <w:r w:rsidRPr="008D3434">
        <w:rPr>
          <w:rFonts w:eastAsia="仿宋" w:hint="eastAsia"/>
          <w:sz w:val="32"/>
          <w:szCs w:val="32"/>
        </w:rPr>
        <w:t>6</w:t>
      </w:r>
      <w:r w:rsidRPr="008D3434">
        <w:rPr>
          <w:rFonts w:eastAsia="仿宋" w:hint="eastAsia"/>
          <w:sz w:val="32"/>
          <w:szCs w:val="32"/>
        </w:rPr>
        <w:t>月</w:t>
      </w:r>
      <w:r w:rsidRPr="008D3434">
        <w:rPr>
          <w:rFonts w:eastAsia="仿宋" w:hint="eastAsia"/>
          <w:sz w:val="32"/>
          <w:szCs w:val="32"/>
        </w:rPr>
        <w:t>16</w:t>
      </w:r>
      <w:r w:rsidRPr="008D3434">
        <w:rPr>
          <w:rFonts w:eastAsia="仿宋" w:hint="eastAsia"/>
          <w:sz w:val="32"/>
          <w:szCs w:val="32"/>
        </w:rPr>
        <w:t>日至</w:t>
      </w:r>
      <w:r w:rsidRPr="008D3434">
        <w:rPr>
          <w:rFonts w:eastAsia="仿宋" w:hint="eastAsia"/>
          <w:sz w:val="32"/>
          <w:szCs w:val="32"/>
        </w:rPr>
        <w:t>18</w:t>
      </w:r>
      <w:r w:rsidRPr="008D3434">
        <w:rPr>
          <w:rFonts w:eastAsia="仿宋" w:hint="eastAsia"/>
          <w:sz w:val="32"/>
          <w:szCs w:val="32"/>
        </w:rPr>
        <w:t>日在西安国际会展中心举办。</w:t>
      </w:r>
    </w:p>
    <w:p w14:paraId="6CB0FCE0" w14:textId="03F8008D" w:rsidR="008D3434" w:rsidRDefault="008D3434" w:rsidP="008D3434">
      <w:pPr>
        <w:widowControl/>
        <w:spacing w:line="560" w:lineRule="exact"/>
        <w:ind w:firstLineChars="200" w:firstLine="640"/>
        <w:rPr>
          <w:rFonts w:eastAsia="仿宋"/>
          <w:sz w:val="32"/>
          <w:szCs w:val="32"/>
        </w:rPr>
      </w:pPr>
      <w:r w:rsidRPr="008D3434">
        <w:rPr>
          <w:rFonts w:eastAsia="仿宋" w:hint="eastAsia"/>
          <w:sz w:val="32"/>
          <w:szCs w:val="32"/>
        </w:rPr>
        <w:t>本次会议以“新技术·新模式·新交通”为主题，涵盖学术交流、成果推广、产品展示、学科报告与</w:t>
      </w:r>
      <w:r w:rsidR="00CE35BD">
        <w:rPr>
          <w:rFonts w:eastAsia="仿宋" w:hint="eastAsia"/>
          <w:sz w:val="32"/>
          <w:szCs w:val="32"/>
        </w:rPr>
        <w:t>成果</w:t>
      </w:r>
      <w:r w:rsidRPr="008D3434">
        <w:rPr>
          <w:rFonts w:eastAsia="仿宋" w:hint="eastAsia"/>
          <w:sz w:val="32"/>
          <w:szCs w:val="32"/>
        </w:rPr>
        <w:t>发布等内容。</w:t>
      </w:r>
    </w:p>
    <w:bookmarkEnd w:id="0"/>
    <w:p w14:paraId="2E648D9E" w14:textId="20D2A9FD" w:rsidR="00913C84" w:rsidRPr="00E769D9" w:rsidRDefault="00913C84" w:rsidP="00913C84">
      <w:pPr>
        <w:adjustRightInd w:val="0"/>
        <w:snapToGrid w:val="0"/>
        <w:spacing w:line="580" w:lineRule="exact"/>
        <w:ind w:firstLineChars="200" w:firstLine="616"/>
        <w:rPr>
          <w:rFonts w:eastAsia="仿宋"/>
          <w:sz w:val="32"/>
          <w:szCs w:val="32"/>
        </w:rPr>
      </w:pPr>
      <w:r w:rsidRPr="00E769D9">
        <w:rPr>
          <w:rFonts w:eastAsia="仿宋"/>
          <w:color w:val="000000"/>
          <w:spacing w:val="-6"/>
          <w:sz w:val="32"/>
          <w:szCs w:val="32"/>
        </w:rPr>
        <w:t>为了</w:t>
      </w:r>
      <w:r w:rsidR="00CE35BD">
        <w:rPr>
          <w:rFonts w:eastAsia="仿宋" w:hint="eastAsia"/>
          <w:color w:val="000000"/>
          <w:spacing w:val="-6"/>
          <w:sz w:val="32"/>
          <w:szCs w:val="32"/>
        </w:rPr>
        <w:t>进一步扩大</w:t>
      </w:r>
      <w:r w:rsidRPr="00E769D9">
        <w:rPr>
          <w:rFonts w:eastAsia="仿宋"/>
          <w:color w:val="000000"/>
          <w:spacing w:val="-6"/>
          <w:sz w:val="32"/>
          <w:szCs w:val="32"/>
        </w:rPr>
        <w:t>论坛的全面性和权威性，提高论坛</w:t>
      </w:r>
      <w:r w:rsidR="00606A01">
        <w:rPr>
          <w:rFonts w:eastAsia="仿宋" w:hint="eastAsia"/>
          <w:color w:val="000000"/>
          <w:spacing w:val="-6"/>
          <w:sz w:val="32"/>
          <w:szCs w:val="32"/>
        </w:rPr>
        <w:t>的</w:t>
      </w:r>
      <w:r w:rsidRPr="00E769D9">
        <w:rPr>
          <w:rFonts w:eastAsia="仿宋"/>
          <w:color w:val="000000"/>
          <w:spacing w:val="-6"/>
          <w:sz w:val="32"/>
          <w:szCs w:val="32"/>
        </w:rPr>
        <w:t>实效</w:t>
      </w:r>
      <w:r w:rsidR="00606A01">
        <w:rPr>
          <w:rFonts w:eastAsia="仿宋" w:hint="eastAsia"/>
          <w:color w:val="000000"/>
          <w:spacing w:val="-6"/>
          <w:sz w:val="32"/>
          <w:szCs w:val="32"/>
        </w:rPr>
        <w:t>，</w:t>
      </w:r>
      <w:r w:rsidR="00CE35BD">
        <w:rPr>
          <w:rFonts w:eastAsia="仿宋" w:hint="eastAsia"/>
          <w:color w:val="000000"/>
          <w:spacing w:val="-6"/>
          <w:sz w:val="32"/>
          <w:szCs w:val="32"/>
        </w:rPr>
        <w:t>提升</w:t>
      </w:r>
      <w:r w:rsidRPr="00E769D9">
        <w:rPr>
          <w:rFonts w:eastAsia="仿宋"/>
          <w:color w:val="000000"/>
          <w:spacing w:val="-6"/>
          <w:sz w:val="32"/>
          <w:szCs w:val="32"/>
        </w:rPr>
        <w:t>论坛</w:t>
      </w:r>
      <w:r w:rsidR="00CE35BD">
        <w:rPr>
          <w:rFonts w:eastAsia="仿宋" w:hint="eastAsia"/>
          <w:color w:val="000000"/>
          <w:spacing w:val="-6"/>
          <w:sz w:val="32"/>
          <w:szCs w:val="32"/>
        </w:rPr>
        <w:t>的</w:t>
      </w:r>
      <w:r w:rsidRPr="00E769D9">
        <w:rPr>
          <w:rFonts w:eastAsia="仿宋"/>
          <w:color w:val="000000"/>
          <w:spacing w:val="-6"/>
          <w:sz w:val="32"/>
          <w:szCs w:val="32"/>
        </w:rPr>
        <w:t>影响力，</w:t>
      </w:r>
      <w:r w:rsidR="00540251" w:rsidRPr="00E769D9">
        <w:rPr>
          <w:rFonts w:eastAsia="仿宋"/>
          <w:sz w:val="32"/>
          <w:szCs w:val="32"/>
        </w:rPr>
        <w:t>请</w:t>
      </w:r>
      <w:r w:rsidR="00AA07E0">
        <w:rPr>
          <w:rFonts w:eastAsia="仿宋" w:hint="eastAsia"/>
          <w:sz w:val="32"/>
          <w:szCs w:val="32"/>
        </w:rPr>
        <w:t>各</w:t>
      </w:r>
      <w:r w:rsidR="00606A01" w:rsidRPr="00954338">
        <w:rPr>
          <w:rFonts w:eastAsia="仿宋" w:hint="eastAsia"/>
          <w:sz w:val="32"/>
          <w:szCs w:val="32"/>
        </w:rPr>
        <w:t>省级公路学会</w:t>
      </w:r>
      <w:r w:rsidR="00AA07E0" w:rsidRPr="00AA07E0">
        <w:rPr>
          <w:rFonts w:eastAsia="仿宋" w:hint="eastAsia"/>
          <w:color w:val="000000" w:themeColor="text1"/>
          <w:sz w:val="32"/>
          <w:szCs w:val="32"/>
        </w:rPr>
        <w:t>主要</w:t>
      </w:r>
      <w:r w:rsidR="00540251" w:rsidRPr="00E769D9">
        <w:rPr>
          <w:rFonts w:eastAsia="仿宋"/>
          <w:sz w:val="32"/>
          <w:szCs w:val="32"/>
        </w:rPr>
        <w:t>协助做好以下</w:t>
      </w:r>
      <w:r w:rsidR="00606A01">
        <w:rPr>
          <w:rFonts w:eastAsia="仿宋" w:hint="eastAsia"/>
          <w:sz w:val="32"/>
          <w:szCs w:val="32"/>
        </w:rPr>
        <w:t>两方面</w:t>
      </w:r>
      <w:r w:rsidR="00540251" w:rsidRPr="00E769D9">
        <w:rPr>
          <w:rFonts w:eastAsia="仿宋"/>
          <w:sz w:val="32"/>
          <w:szCs w:val="32"/>
        </w:rPr>
        <w:t>工作：</w:t>
      </w:r>
    </w:p>
    <w:p w14:paraId="3301EE2B" w14:textId="3C016191" w:rsidR="00540251" w:rsidRPr="00E769D9" w:rsidRDefault="00606A01" w:rsidP="00540251">
      <w:pPr>
        <w:spacing w:line="580" w:lineRule="exact"/>
        <w:ind w:firstLineChars="200" w:firstLine="640"/>
        <w:rPr>
          <w:rFonts w:eastAsia="仿宋"/>
          <w:sz w:val="32"/>
          <w:szCs w:val="32"/>
        </w:rPr>
      </w:pPr>
      <w:r>
        <w:rPr>
          <w:rFonts w:eastAsia="仿宋" w:hint="eastAsia"/>
          <w:sz w:val="32"/>
          <w:szCs w:val="32"/>
        </w:rPr>
        <w:t>一、</w:t>
      </w:r>
      <w:r w:rsidR="00540251" w:rsidRPr="00E769D9">
        <w:rPr>
          <w:rFonts w:eastAsia="仿宋"/>
          <w:sz w:val="32"/>
          <w:szCs w:val="32"/>
        </w:rPr>
        <w:t>本次会议同期举办交通科技博览会，请协助组织相关</w:t>
      </w:r>
      <w:r w:rsidR="00540251" w:rsidRPr="00E769D9">
        <w:rPr>
          <w:rFonts w:eastAsia="仿宋"/>
          <w:sz w:val="32"/>
          <w:szCs w:val="32"/>
        </w:rPr>
        <w:lastRenderedPageBreak/>
        <w:t>单位参加展览，全面展示交通运输领域科技创新成果；</w:t>
      </w:r>
    </w:p>
    <w:p w14:paraId="27CB9492" w14:textId="0DED6A32" w:rsidR="00913C84" w:rsidRPr="00E769D9" w:rsidRDefault="00606A01" w:rsidP="00540251">
      <w:pPr>
        <w:spacing w:line="580" w:lineRule="exact"/>
        <w:ind w:firstLineChars="200" w:firstLine="640"/>
        <w:rPr>
          <w:rFonts w:eastAsia="仿宋"/>
          <w:sz w:val="32"/>
          <w:szCs w:val="32"/>
        </w:rPr>
      </w:pPr>
      <w:r>
        <w:rPr>
          <w:rFonts w:eastAsia="仿宋" w:hint="eastAsia"/>
          <w:sz w:val="32"/>
          <w:szCs w:val="32"/>
        </w:rPr>
        <w:t>二、请</w:t>
      </w:r>
      <w:r w:rsidR="00540251" w:rsidRPr="00E769D9">
        <w:rPr>
          <w:rFonts w:eastAsia="仿宋"/>
          <w:sz w:val="32"/>
          <w:szCs w:val="32"/>
        </w:rPr>
        <w:t>协助组织</w:t>
      </w:r>
      <w:r>
        <w:rPr>
          <w:rFonts w:eastAsia="仿宋" w:hint="eastAsia"/>
          <w:sz w:val="32"/>
          <w:szCs w:val="32"/>
        </w:rPr>
        <w:t>本省、区、市的会员和科技工作者</w:t>
      </w:r>
      <w:r w:rsidR="00540251" w:rsidRPr="00E769D9">
        <w:rPr>
          <w:rFonts w:eastAsia="仿宋"/>
          <w:sz w:val="32"/>
          <w:szCs w:val="32"/>
        </w:rPr>
        <w:t>参加会议，增进学术交流。</w:t>
      </w:r>
    </w:p>
    <w:p w14:paraId="3FBB919C" w14:textId="77777777" w:rsidR="00FF7C12" w:rsidRDefault="00FF7C12" w:rsidP="00540251">
      <w:pPr>
        <w:spacing w:line="580" w:lineRule="exact"/>
        <w:ind w:firstLineChars="200" w:firstLine="640"/>
        <w:rPr>
          <w:rFonts w:eastAsia="仿宋"/>
          <w:sz w:val="32"/>
          <w:szCs w:val="32"/>
        </w:rPr>
      </w:pPr>
    </w:p>
    <w:p w14:paraId="24833467" w14:textId="0A686794" w:rsidR="00540251" w:rsidRPr="00E769D9" w:rsidRDefault="00540251" w:rsidP="00540251">
      <w:pPr>
        <w:spacing w:line="580" w:lineRule="exact"/>
        <w:ind w:firstLineChars="200" w:firstLine="640"/>
        <w:rPr>
          <w:rFonts w:eastAsia="仿宋"/>
          <w:sz w:val="32"/>
          <w:szCs w:val="32"/>
        </w:rPr>
      </w:pPr>
      <w:r w:rsidRPr="00E769D9">
        <w:rPr>
          <w:rFonts w:eastAsia="仿宋"/>
          <w:sz w:val="32"/>
          <w:szCs w:val="32"/>
        </w:rPr>
        <w:t>联系人：韩立萍</w:t>
      </w:r>
      <w:r w:rsidR="00FF7C12">
        <w:rPr>
          <w:rFonts w:eastAsia="仿宋" w:hint="eastAsia"/>
          <w:sz w:val="32"/>
          <w:szCs w:val="32"/>
        </w:rPr>
        <w:t xml:space="preserve"> </w:t>
      </w:r>
      <w:r w:rsidR="00FF7C12">
        <w:rPr>
          <w:rFonts w:eastAsia="仿宋" w:hint="eastAsia"/>
          <w:sz w:val="32"/>
          <w:szCs w:val="32"/>
        </w:rPr>
        <w:t>秦爱梅</w:t>
      </w:r>
    </w:p>
    <w:p w14:paraId="587E2863" w14:textId="0606B337" w:rsidR="00540251" w:rsidRPr="00E769D9" w:rsidRDefault="00540251" w:rsidP="00540251">
      <w:pPr>
        <w:spacing w:line="580" w:lineRule="exact"/>
        <w:ind w:firstLineChars="200" w:firstLine="640"/>
        <w:rPr>
          <w:rFonts w:eastAsia="仿宋"/>
          <w:sz w:val="32"/>
          <w:szCs w:val="32"/>
        </w:rPr>
      </w:pPr>
      <w:r w:rsidRPr="00E769D9">
        <w:rPr>
          <w:rFonts w:eastAsia="仿宋"/>
          <w:sz w:val="32"/>
          <w:szCs w:val="32"/>
        </w:rPr>
        <w:t>联系电话：</w:t>
      </w:r>
      <w:r w:rsidR="00FF7C12">
        <w:rPr>
          <w:rFonts w:eastAsia="仿宋"/>
          <w:sz w:val="32"/>
          <w:szCs w:val="32"/>
        </w:rPr>
        <w:t>010</w:t>
      </w:r>
      <w:r w:rsidR="00FF7C12">
        <w:rPr>
          <w:rFonts w:eastAsia="仿宋" w:hint="eastAsia"/>
          <w:sz w:val="32"/>
          <w:szCs w:val="32"/>
        </w:rPr>
        <w:t>-</w:t>
      </w:r>
      <w:r w:rsidR="00FF7C12">
        <w:rPr>
          <w:rFonts w:eastAsia="仿宋"/>
          <w:sz w:val="32"/>
          <w:szCs w:val="32"/>
        </w:rPr>
        <w:t>64288788</w:t>
      </w:r>
      <w:r w:rsidR="005207B0">
        <w:rPr>
          <w:rFonts w:eastAsia="仿宋" w:hint="eastAsia"/>
          <w:sz w:val="32"/>
          <w:szCs w:val="32"/>
        </w:rPr>
        <w:t>/</w:t>
      </w:r>
      <w:r w:rsidR="00FF7C12">
        <w:rPr>
          <w:rFonts w:eastAsia="仿宋"/>
          <w:sz w:val="32"/>
          <w:szCs w:val="32"/>
        </w:rPr>
        <w:t>64288785</w:t>
      </w:r>
    </w:p>
    <w:p w14:paraId="7AE0370D" w14:textId="2CEC67AC" w:rsidR="00540251" w:rsidRPr="00E769D9" w:rsidRDefault="00540251" w:rsidP="00540251">
      <w:pPr>
        <w:spacing w:line="580" w:lineRule="exact"/>
        <w:ind w:firstLineChars="200" w:firstLine="640"/>
        <w:rPr>
          <w:rFonts w:eastAsia="仿宋"/>
          <w:sz w:val="32"/>
          <w:szCs w:val="32"/>
        </w:rPr>
      </w:pPr>
      <w:r w:rsidRPr="00E769D9">
        <w:rPr>
          <w:rFonts w:eastAsia="仿宋"/>
          <w:sz w:val="32"/>
          <w:szCs w:val="32"/>
        </w:rPr>
        <w:t>电子邮箱：</w:t>
      </w:r>
      <w:r w:rsidR="00FF7C12">
        <w:rPr>
          <w:rFonts w:eastAsia="仿宋"/>
          <w:sz w:val="32"/>
          <w:szCs w:val="32"/>
        </w:rPr>
        <w:t>1477591055</w:t>
      </w:r>
      <w:r w:rsidR="00FF7C12">
        <w:rPr>
          <w:rFonts w:eastAsia="仿宋" w:hint="eastAsia"/>
          <w:sz w:val="32"/>
          <w:szCs w:val="32"/>
        </w:rPr>
        <w:t>@</w:t>
      </w:r>
      <w:r w:rsidR="00FF7C12">
        <w:rPr>
          <w:rFonts w:eastAsia="仿宋"/>
          <w:sz w:val="32"/>
          <w:szCs w:val="32"/>
        </w:rPr>
        <w:t>qq.com</w:t>
      </w:r>
    </w:p>
    <w:p w14:paraId="09630C77" w14:textId="0A015F17" w:rsidR="008017C2" w:rsidRPr="00E769D9" w:rsidRDefault="008017C2" w:rsidP="007724F4">
      <w:pPr>
        <w:widowControl/>
        <w:spacing w:line="560" w:lineRule="exact"/>
        <w:jc w:val="left"/>
        <w:rPr>
          <w:rFonts w:eastAsia="仿宋"/>
          <w:kern w:val="0"/>
          <w:sz w:val="32"/>
          <w:szCs w:val="32"/>
        </w:rPr>
      </w:pPr>
    </w:p>
    <w:p w14:paraId="37E1E981" w14:textId="67816C72" w:rsidR="003406CA" w:rsidRPr="00E769D9" w:rsidRDefault="008017C2" w:rsidP="00BA29CB">
      <w:pPr>
        <w:widowControl/>
        <w:spacing w:line="560" w:lineRule="exact"/>
        <w:ind w:firstLineChars="200" w:firstLine="640"/>
        <w:jc w:val="left"/>
        <w:rPr>
          <w:rFonts w:eastAsia="仿宋"/>
          <w:kern w:val="0"/>
          <w:sz w:val="32"/>
          <w:szCs w:val="32"/>
        </w:rPr>
      </w:pPr>
      <w:r w:rsidRPr="00E769D9">
        <w:rPr>
          <w:rFonts w:eastAsia="仿宋"/>
          <w:kern w:val="0"/>
          <w:sz w:val="32"/>
          <w:szCs w:val="32"/>
        </w:rPr>
        <w:t>附件：</w:t>
      </w:r>
      <w:r w:rsidR="00540251" w:rsidRPr="00E769D9">
        <w:rPr>
          <w:rFonts w:eastAsia="仿宋"/>
          <w:sz w:val="32"/>
          <w:szCs w:val="32"/>
        </w:rPr>
        <w:t>世界交通运输工程技术论坛筹备方案</w:t>
      </w:r>
    </w:p>
    <w:p w14:paraId="38872830" w14:textId="60DE0109" w:rsidR="008017C2" w:rsidRPr="00E769D9" w:rsidRDefault="008017C2" w:rsidP="007724F4">
      <w:pPr>
        <w:widowControl/>
        <w:spacing w:line="560" w:lineRule="exact"/>
        <w:jc w:val="left"/>
        <w:rPr>
          <w:rFonts w:eastAsia="仿宋"/>
          <w:kern w:val="0"/>
          <w:sz w:val="32"/>
          <w:szCs w:val="32"/>
        </w:rPr>
      </w:pPr>
    </w:p>
    <w:p w14:paraId="1BD2416F" w14:textId="63801FCC" w:rsidR="00540251" w:rsidRPr="00E769D9" w:rsidRDefault="00D356DD" w:rsidP="007724F4">
      <w:pPr>
        <w:widowControl/>
        <w:spacing w:line="560" w:lineRule="exact"/>
        <w:jc w:val="left"/>
        <w:rPr>
          <w:rFonts w:eastAsia="仿宋"/>
          <w:kern w:val="0"/>
          <w:sz w:val="32"/>
          <w:szCs w:val="32"/>
        </w:rPr>
      </w:pPr>
      <w:r>
        <w:rPr>
          <w:noProof/>
        </w:rPr>
        <w:drawing>
          <wp:anchor distT="0" distB="0" distL="114300" distR="114300" simplePos="0" relativeHeight="251662336" behindDoc="0" locked="0" layoutInCell="1" allowOverlap="1" wp14:anchorId="3014322E" wp14:editId="5C3FA92F">
            <wp:simplePos x="0" y="0"/>
            <wp:positionH relativeFrom="column">
              <wp:posOffset>3155315</wp:posOffset>
            </wp:positionH>
            <wp:positionV relativeFrom="paragraph">
              <wp:posOffset>6350</wp:posOffset>
            </wp:positionV>
            <wp:extent cx="1739900" cy="12001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9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0D" w:rsidRPr="00E769D9">
        <w:rPr>
          <w:rFonts w:eastAsia="仿宋"/>
          <w:kern w:val="0"/>
          <w:sz w:val="32"/>
          <w:szCs w:val="32"/>
        </w:rPr>
        <w:t xml:space="preserve"> </w:t>
      </w:r>
      <w:r w:rsidR="00E775C4" w:rsidRPr="00E769D9">
        <w:rPr>
          <w:rFonts w:eastAsia="仿宋"/>
          <w:kern w:val="0"/>
          <w:sz w:val="32"/>
          <w:szCs w:val="32"/>
        </w:rPr>
        <w:t xml:space="preserve">                   </w:t>
      </w:r>
    </w:p>
    <w:p w14:paraId="341D90F4" w14:textId="0FBE8A74" w:rsidR="008017C2" w:rsidRPr="00E769D9" w:rsidRDefault="00E775C4" w:rsidP="00540251">
      <w:pPr>
        <w:widowControl/>
        <w:spacing w:line="560" w:lineRule="exact"/>
        <w:ind w:firstLineChars="1100" w:firstLine="3520"/>
        <w:jc w:val="left"/>
        <w:rPr>
          <w:rFonts w:eastAsia="仿宋"/>
          <w:kern w:val="0"/>
          <w:sz w:val="32"/>
          <w:szCs w:val="32"/>
        </w:rPr>
      </w:pPr>
      <w:r w:rsidRPr="00E769D9">
        <w:rPr>
          <w:rFonts w:eastAsia="仿宋"/>
          <w:kern w:val="0"/>
          <w:sz w:val="32"/>
          <w:szCs w:val="32"/>
        </w:rPr>
        <w:t xml:space="preserve">     </w:t>
      </w:r>
      <w:r w:rsidR="008518DD" w:rsidRPr="00E769D9">
        <w:rPr>
          <w:rFonts w:eastAsia="仿宋"/>
          <w:kern w:val="0"/>
          <w:sz w:val="32"/>
          <w:szCs w:val="32"/>
        </w:rPr>
        <w:t xml:space="preserve"> </w:t>
      </w:r>
      <w:r w:rsidR="008518DD" w:rsidRPr="00E769D9">
        <w:rPr>
          <w:rFonts w:eastAsia="仿宋"/>
          <w:kern w:val="0"/>
          <w:sz w:val="32"/>
          <w:szCs w:val="32"/>
        </w:rPr>
        <w:t>世界交通运输大会</w:t>
      </w:r>
      <w:r w:rsidR="008D3A0D" w:rsidRPr="00E769D9">
        <w:rPr>
          <w:rFonts w:eastAsia="仿宋"/>
          <w:kern w:val="0"/>
          <w:sz w:val="32"/>
          <w:szCs w:val="32"/>
        </w:rPr>
        <w:t>执委会</w:t>
      </w:r>
    </w:p>
    <w:p w14:paraId="6D4EC079" w14:textId="6193FB46" w:rsidR="008017C2" w:rsidRPr="00E769D9" w:rsidRDefault="007724F4" w:rsidP="00540251">
      <w:pPr>
        <w:widowControl/>
        <w:spacing w:line="560" w:lineRule="exact"/>
        <w:ind w:firstLineChars="1600" w:firstLine="5120"/>
        <w:jc w:val="left"/>
        <w:rPr>
          <w:rFonts w:eastAsia="仿宋"/>
          <w:kern w:val="0"/>
          <w:sz w:val="32"/>
          <w:szCs w:val="32"/>
        </w:rPr>
      </w:pPr>
      <w:bookmarkStart w:id="1" w:name="_Hlk53216896"/>
      <w:r w:rsidRPr="00E769D9">
        <w:rPr>
          <w:rFonts w:eastAsia="仿宋"/>
          <w:kern w:val="0"/>
          <w:sz w:val="32"/>
          <w:szCs w:val="32"/>
        </w:rPr>
        <w:t>202</w:t>
      </w:r>
      <w:r w:rsidR="00143C1C" w:rsidRPr="00E769D9">
        <w:rPr>
          <w:rFonts w:eastAsia="仿宋"/>
          <w:kern w:val="0"/>
          <w:sz w:val="32"/>
          <w:szCs w:val="32"/>
        </w:rPr>
        <w:t>1</w:t>
      </w:r>
      <w:r w:rsidR="008017C2" w:rsidRPr="00E769D9">
        <w:rPr>
          <w:rFonts w:eastAsia="仿宋"/>
          <w:kern w:val="0"/>
          <w:sz w:val="32"/>
          <w:szCs w:val="32"/>
        </w:rPr>
        <w:t>年</w:t>
      </w:r>
      <w:r w:rsidR="00540251" w:rsidRPr="00E769D9">
        <w:rPr>
          <w:rFonts w:eastAsia="仿宋"/>
          <w:kern w:val="0"/>
          <w:sz w:val="32"/>
          <w:szCs w:val="32"/>
        </w:rPr>
        <w:t>4</w:t>
      </w:r>
      <w:r w:rsidR="008017C2" w:rsidRPr="00E769D9">
        <w:rPr>
          <w:rFonts w:eastAsia="仿宋"/>
          <w:kern w:val="0"/>
          <w:sz w:val="32"/>
          <w:szCs w:val="32"/>
        </w:rPr>
        <w:t>月</w:t>
      </w:r>
      <w:r w:rsidR="00540251" w:rsidRPr="00E769D9">
        <w:rPr>
          <w:rFonts w:eastAsia="仿宋"/>
          <w:kern w:val="0"/>
          <w:sz w:val="32"/>
          <w:szCs w:val="32"/>
        </w:rPr>
        <w:t>2</w:t>
      </w:r>
      <w:r w:rsidR="00A82712">
        <w:rPr>
          <w:rFonts w:eastAsia="仿宋" w:hint="eastAsia"/>
          <w:kern w:val="0"/>
          <w:sz w:val="32"/>
          <w:szCs w:val="32"/>
        </w:rPr>
        <w:t>8</w:t>
      </w:r>
      <w:r w:rsidR="008017C2" w:rsidRPr="00E769D9">
        <w:rPr>
          <w:rFonts w:eastAsia="仿宋"/>
          <w:kern w:val="0"/>
          <w:sz w:val="32"/>
          <w:szCs w:val="32"/>
        </w:rPr>
        <w:t>日</w:t>
      </w:r>
      <w:bookmarkEnd w:id="1"/>
    </w:p>
    <w:p w14:paraId="2E95D099" w14:textId="44703FD2" w:rsidR="00540251" w:rsidRDefault="00540251" w:rsidP="00540251">
      <w:pPr>
        <w:widowControl/>
        <w:spacing w:line="560" w:lineRule="exact"/>
        <w:ind w:firstLineChars="1600" w:firstLine="5120"/>
        <w:jc w:val="left"/>
        <w:rPr>
          <w:rFonts w:ascii="仿宋_GB2312" w:eastAsia="仿宋_GB2312" w:hAnsi="仿宋" w:cs="Arial"/>
          <w:kern w:val="0"/>
          <w:sz w:val="32"/>
          <w:szCs w:val="32"/>
        </w:rPr>
      </w:pPr>
    </w:p>
    <w:p w14:paraId="214D24A5" w14:textId="2783A11D" w:rsidR="00540251" w:rsidRDefault="00540251" w:rsidP="00540251">
      <w:pPr>
        <w:widowControl/>
        <w:spacing w:line="560" w:lineRule="exact"/>
        <w:ind w:firstLineChars="1600" w:firstLine="5120"/>
        <w:jc w:val="left"/>
        <w:rPr>
          <w:rFonts w:ascii="仿宋_GB2312" w:eastAsia="仿宋_GB2312" w:hAnsi="仿宋" w:cs="Arial"/>
          <w:kern w:val="0"/>
          <w:sz w:val="32"/>
          <w:szCs w:val="32"/>
        </w:rPr>
      </w:pPr>
    </w:p>
    <w:p w14:paraId="7FC8A0D6" w14:textId="4ECF20A3" w:rsidR="00540251" w:rsidRDefault="00540251" w:rsidP="00540251">
      <w:pPr>
        <w:widowControl/>
        <w:spacing w:line="560" w:lineRule="exact"/>
        <w:ind w:firstLineChars="1600" w:firstLine="5120"/>
        <w:jc w:val="left"/>
        <w:rPr>
          <w:rFonts w:ascii="仿宋_GB2312" w:eastAsia="仿宋_GB2312" w:hAnsi="仿宋" w:cs="Arial"/>
          <w:kern w:val="0"/>
          <w:sz w:val="32"/>
          <w:szCs w:val="32"/>
        </w:rPr>
      </w:pPr>
    </w:p>
    <w:p w14:paraId="7ED57CA8" w14:textId="0A253C07" w:rsidR="00540251" w:rsidRDefault="00540251" w:rsidP="00540251">
      <w:pPr>
        <w:spacing w:line="560" w:lineRule="exact"/>
        <w:outlineLvl w:val="0"/>
        <w:rPr>
          <w:rFonts w:ascii="黑体" w:eastAsia="黑体" w:hAnsi="黑体"/>
          <w:sz w:val="32"/>
          <w:szCs w:val="32"/>
        </w:rPr>
      </w:pPr>
    </w:p>
    <w:p w14:paraId="517CA14C" w14:textId="3544C8C3" w:rsidR="002C62C9" w:rsidRDefault="002C62C9" w:rsidP="00540251">
      <w:pPr>
        <w:spacing w:line="560" w:lineRule="exact"/>
        <w:outlineLvl w:val="0"/>
        <w:rPr>
          <w:rFonts w:ascii="黑体" w:eastAsia="黑体" w:hAnsi="黑体"/>
          <w:sz w:val="32"/>
          <w:szCs w:val="32"/>
        </w:rPr>
      </w:pPr>
    </w:p>
    <w:p w14:paraId="2AD6A6C0" w14:textId="07C7D94A" w:rsidR="002C62C9" w:rsidRDefault="002C62C9" w:rsidP="00540251">
      <w:pPr>
        <w:spacing w:line="560" w:lineRule="exact"/>
        <w:outlineLvl w:val="0"/>
        <w:rPr>
          <w:rFonts w:ascii="黑体" w:eastAsia="黑体" w:hAnsi="黑体"/>
          <w:sz w:val="32"/>
          <w:szCs w:val="32"/>
        </w:rPr>
      </w:pPr>
    </w:p>
    <w:p w14:paraId="18E78E94" w14:textId="06557B11" w:rsidR="002C62C9" w:rsidRDefault="002C62C9" w:rsidP="00540251">
      <w:pPr>
        <w:spacing w:line="560" w:lineRule="exact"/>
        <w:outlineLvl w:val="0"/>
        <w:rPr>
          <w:rFonts w:ascii="黑体" w:eastAsia="黑体" w:hAnsi="黑体"/>
          <w:sz w:val="32"/>
          <w:szCs w:val="32"/>
        </w:rPr>
      </w:pPr>
    </w:p>
    <w:p w14:paraId="185EF09A" w14:textId="0D410AFB" w:rsidR="002C62C9" w:rsidRDefault="002C62C9" w:rsidP="00540251">
      <w:pPr>
        <w:spacing w:line="560" w:lineRule="exact"/>
        <w:outlineLvl w:val="0"/>
        <w:rPr>
          <w:rFonts w:ascii="黑体" w:eastAsia="黑体" w:hAnsi="黑体"/>
          <w:sz w:val="32"/>
          <w:szCs w:val="32"/>
        </w:rPr>
      </w:pPr>
    </w:p>
    <w:p w14:paraId="134EFA28" w14:textId="57DF8222" w:rsidR="002C62C9" w:rsidRDefault="002C62C9" w:rsidP="00540251">
      <w:pPr>
        <w:spacing w:line="560" w:lineRule="exact"/>
        <w:outlineLvl w:val="0"/>
        <w:rPr>
          <w:rFonts w:ascii="黑体" w:eastAsia="黑体" w:hAnsi="黑体"/>
          <w:sz w:val="32"/>
          <w:szCs w:val="32"/>
        </w:rPr>
      </w:pPr>
    </w:p>
    <w:p w14:paraId="349035A2" w14:textId="77777777" w:rsidR="002C62C9" w:rsidRDefault="002C62C9" w:rsidP="00540251">
      <w:pPr>
        <w:spacing w:line="560" w:lineRule="exact"/>
        <w:outlineLvl w:val="0"/>
        <w:rPr>
          <w:rFonts w:ascii="黑体" w:eastAsia="黑体" w:hAnsi="黑体"/>
          <w:sz w:val="32"/>
          <w:szCs w:val="32"/>
        </w:rPr>
      </w:pPr>
    </w:p>
    <w:p w14:paraId="66DCE708" w14:textId="77777777" w:rsidR="007C72F3" w:rsidRDefault="007C72F3" w:rsidP="008B406B">
      <w:pPr>
        <w:spacing w:line="560" w:lineRule="exact"/>
        <w:outlineLvl w:val="0"/>
        <w:rPr>
          <w:rFonts w:ascii="黑体" w:eastAsia="黑体" w:hAnsi="黑体"/>
          <w:sz w:val="32"/>
          <w:szCs w:val="32"/>
        </w:rPr>
      </w:pPr>
    </w:p>
    <w:p w14:paraId="4137525C" w14:textId="43980F33" w:rsidR="008B406B" w:rsidRDefault="008B406B" w:rsidP="008B406B">
      <w:pPr>
        <w:spacing w:line="560" w:lineRule="exact"/>
        <w:outlineLvl w:val="0"/>
        <w:rPr>
          <w:rFonts w:ascii="黑体" w:eastAsia="黑体" w:hAnsi="黑体"/>
          <w:sz w:val="32"/>
          <w:szCs w:val="32"/>
        </w:rPr>
      </w:pPr>
      <w:r>
        <w:rPr>
          <w:rFonts w:ascii="黑体" w:eastAsia="黑体" w:hAnsi="黑体" w:hint="eastAsia"/>
          <w:sz w:val="32"/>
          <w:szCs w:val="32"/>
        </w:rPr>
        <w:lastRenderedPageBreak/>
        <w:t>附件</w:t>
      </w:r>
    </w:p>
    <w:p w14:paraId="025F7BF3" w14:textId="77777777" w:rsidR="008B406B" w:rsidRDefault="008B406B" w:rsidP="008B406B">
      <w:pPr>
        <w:spacing w:line="560" w:lineRule="exact"/>
        <w:outlineLvl w:val="0"/>
        <w:rPr>
          <w:rFonts w:ascii="黑体" w:eastAsia="黑体" w:hAnsi="黑体"/>
          <w:sz w:val="32"/>
          <w:szCs w:val="32"/>
        </w:rPr>
      </w:pPr>
    </w:p>
    <w:p w14:paraId="2422DBAA" w14:textId="77777777" w:rsidR="008B406B" w:rsidRDefault="008B406B" w:rsidP="008B406B">
      <w:pPr>
        <w:overflowPunct w:val="0"/>
        <w:autoSpaceDE w:val="0"/>
        <w:autoSpaceDN w:val="0"/>
        <w:adjustRightInd w:val="0"/>
        <w:spacing w:line="660" w:lineRule="exact"/>
        <w:jc w:val="center"/>
        <w:textAlignment w:val="baseline"/>
        <w:rPr>
          <w:rFonts w:ascii="小标宋" w:eastAsia="小标宋" w:hAnsi="小标宋" w:cs="小标宋"/>
          <w:sz w:val="44"/>
          <w:szCs w:val="44"/>
        </w:rPr>
      </w:pPr>
      <w:bookmarkStart w:id="2" w:name="_Hlk69218038"/>
      <w:r>
        <w:rPr>
          <w:rFonts w:ascii="小标宋" w:eastAsia="小标宋" w:hAnsi="小标宋" w:cs="小标宋" w:hint="eastAsia"/>
          <w:sz w:val="44"/>
          <w:szCs w:val="44"/>
        </w:rPr>
        <w:t>世界交通运输工程技术论坛筹备方案</w:t>
      </w:r>
    </w:p>
    <w:p w14:paraId="6851E00D" w14:textId="77777777" w:rsidR="008B406B" w:rsidRPr="00954338" w:rsidRDefault="008B406B" w:rsidP="00954338">
      <w:pPr>
        <w:overflowPunct w:val="0"/>
        <w:autoSpaceDE w:val="0"/>
        <w:autoSpaceDN w:val="0"/>
        <w:adjustRightInd w:val="0"/>
        <w:spacing w:beforeLines="50" w:before="120" w:afterLines="50" w:after="120" w:line="560" w:lineRule="exact"/>
        <w:ind w:firstLineChars="200" w:firstLine="640"/>
        <w:textAlignment w:val="baseline"/>
        <w:rPr>
          <w:rFonts w:ascii="仿宋" w:eastAsia="仿宋" w:hAnsi="仿宋" w:cs="仿宋"/>
          <w:sz w:val="32"/>
          <w:szCs w:val="32"/>
        </w:rPr>
      </w:pPr>
    </w:p>
    <w:p w14:paraId="280D34A8" w14:textId="77777777" w:rsidR="008B406B" w:rsidRPr="00954338" w:rsidRDefault="008B406B" w:rsidP="00954338">
      <w:pPr>
        <w:overflowPunct w:val="0"/>
        <w:autoSpaceDE w:val="0"/>
        <w:autoSpaceDN w:val="0"/>
        <w:adjustRightInd w:val="0"/>
        <w:spacing w:beforeLines="50" w:before="120" w:afterLines="50" w:after="120" w:line="560" w:lineRule="exact"/>
        <w:ind w:firstLineChars="200" w:firstLine="640"/>
        <w:textAlignment w:val="baseline"/>
        <w:rPr>
          <w:rFonts w:ascii="黑体" w:eastAsia="黑体" w:hAnsi="黑体" w:cs="仿宋"/>
          <w:sz w:val="32"/>
          <w:szCs w:val="32"/>
        </w:rPr>
      </w:pPr>
      <w:r w:rsidRPr="00954338">
        <w:rPr>
          <w:rFonts w:ascii="黑体" w:eastAsia="黑体" w:hAnsi="黑体" w:cs="仿宋" w:hint="eastAsia"/>
          <w:sz w:val="32"/>
          <w:szCs w:val="32"/>
        </w:rPr>
        <w:t>一、会议名称</w:t>
      </w:r>
    </w:p>
    <w:p w14:paraId="1DA9D405" w14:textId="77777777" w:rsidR="008B406B" w:rsidRPr="00954338" w:rsidRDefault="008B406B" w:rsidP="00954338">
      <w:pPr>
        <w:overflowPunct w:val="0"/>
        <w:autoSpaceDE w:val="0"/>
        <w:autoSpaceDN w:val="0"/>
        <w:adjustRightInd w:val="0"/>
        <w:spacing w:line="56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世界交通运输工程技术论坛</w:t>
      </w:r>
    </w:p>
    <w:p w14:paraId="17378621" w14:textId="77777777" w:rsidR="008B406B" w:rsidRPr="00954338" w:rsidRDefault="008B406B" w:rsidP="00954338">
      <w:pPr>
        <w:overflowPunct w:val="0"/>
        <w:autoSpaceDE w:val="0"/>
        <w:autoSpaceDN w:val="0"/>
        <w:adjustRightInd w:val="0"/>
        <w:spacing w:beforeLines="50" w:before="120" w:afterLines="50" w:after="120" w:line="560" w:lineRule="exact"/>
        <w:ind w:firstLineChars="200" w:firstLine="640"/>
        <w:textAlignment w:val="baseline"/>
        <w:rPr>
          <w:rFonts w:ascii="黑体" w:eastAsia="黑体" w:hAnsi="黑体" w:cs="仿宋"/>
          <w:sz w:val="32"/>
          <w:szCs w:val="32"/>
        </w:rPr>
      </w:pPr>
      <w:r w:rsidRPr="00954338">
        <w:rPr>
          <w:rFonts w:ascii="黑体" w:eastAsia="黑体" w:hAnsi="黑体" w:cs="仿宋" w:hint="eastAsia"/>
          <w:sz w:val="32"/>
          <w:szCs w:val="32"/>
        </w:rPr>
        <w:t>二、会议主题</w:t>
      </w:r>
    </w:p>
    <w:p w14:paraId="48217050" w14:textId="77777777" w:rsidR="008B406B" w:rsidRPr="00954338" w:rsidRDefault="008B406B" w:rsidP="00954338">
      <w:pPr>
        <w:overflowPunct w:val="0"/>
        <w:autoSpaceDE w:val="0"/>
        <w:autoSpaceDN w:val="0"/>
        <w:adjustRightInd w:val="0"/>
        <w:spacing w:line="56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新技术·新模式·新交通</w:t>
      </w:r>
    </w:p>
    <w:p w14:paraId="45DE7C1D" w14:textId="77777777" w:rsidR="008B406B" w:rsidRPr="00954338" w:rsidRDefault="008B406B" w:rsidP="00954338">
      <w:pPr>
        <w:overflowPunct w:val="0"/>
        <w:autoSpaceDE w:val="0"/>
        <w:autoSpaceDN w:val="0"/>
        <w:adjustRightInd w:val="0"/>
        <w:spacing w:beforeLines="50" w:before="120" w:afterLines="50" w:after="120" w:line="560" w:lineRule="exact"/>
        <w:ind w:firstLineChars="200" w:firstLine="640"/>
        <w:textAlignment w:val="baseline"/>
        <w:rPr>
          <w:rFonts w:ascii="黑体" w:eastAsia="黑体" w:hAnsi="黑体" w:cs="仿宋"/>
          <w:sz w:val="32"/>
          <w:szCs w:val="32"/>
        </w:rPr>
      </w:pPr>
      <w:r w:rsidRPr="00954338">
        <w:rPr>
          <w:rFonts w:ascii="黑体" w:eastAsia="黑体" w:hAnsi="黑体" w:cs="仿宋" w:hint="eastAsia"/>
          <w:sz w:val="32"/>
          <w:szCs w:val="32"/>
        </w:rPr>
        <w:t>三、会议时间</w:t>
      </w:r>
    </w:p>
    <w:p w14:paraId="034C3037" w14:textId="77777777" w:rsidR="008B406B" w:rsidRPr="00954338" w:rsidRDefault="008B406B" w:rsidP="00954338">
      <w:pPr>
        <w:overflowPunct w:val="0"/>
        <w:autoSpaceDE w:val="0"/>
        <w:autoSpaceDN w:val="0"/>
        <w:adjustRightInd w:val="0"/>
        <w:spacing w:line="56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2021年6月16日</w:t>
      </w:r>
      <w:r w:rsidRPr="00954338">
        <w:rPr>
          <w:rFonts w:ascii="仿宋" w:eastAsia="仿宋" w:hAnsi="仿宋" w:hint="eastAsia"/>
          <w:sz w:val="32"/>
          <w:szCs w:val="32"/>
        </w:rPr>
        <w:t>-</w:t>
      </w:r>
      <w:r w:rsidRPr="00954338">
        <w:rPr>
          <w:rFonts w:ascii="仿宋" w:eastAsia="仿宋" w:hAnsi="仿宋" w:cs="仿宋" w:hint="eastAsia"/>
          <w:sz w:val="32"/>
          <w:szCs w:val="32"/>
        </w:rPr>
        <w:t>18日（周三</w:t>
      </w:r>
      <w:r w:rsidRPr="00954338">
        <w:rPr>
          <w:rFonts w:ascii="仿宋" w:eastAsia="仿宋" w:hAnsi="仿宋" w:hint="eastAsia"/>
          <w:sz w:val="32"/>
          <w:szCs w:val="32"/>
        </w:rPr>
        <w:t>—</w:t>
      </w:r>
      <w:r w:rsidRPr="00954338">
        <w:rPr>
          <w:rFonts w:ascii="仿宋" w:eastAsia="仿宋" w:hAnsi="仿宋" w:cs="仿宋" w:hint="eastAsia"/>
          <w:sz w:val="32"/>
          <w:szCs w:val="32"/>
        </w:rPr>
        <w:t>周五）</w:t>
      </w:r>
    </w:p>
    <w:p w14:paraId="1CE272FE" w14:textId="77777777" w:rsidR="008B406B" w:rsidRPr="00954338" w:rsidRDefault="008B406B" w:rsidP="00954338">
      <w:pPr>
        <w:overflowPunct w:val="0"/>
        <w:autoSpaceDE w:val="0"/>
        <w:autoSpaceDN w:val="0"/>
        <w:adjustRightInd w:val="0"/>
        <w:spacing w:beforeLines="50" w:before="120" w:afterLines="50" w:after="120" w:line="560" w:lineRule="exact"/>
        <w:ind w:firstLineChars="200" w:firstLine="640"/>
        <w:textAlignment w:val="baseline"/>
        <w:rPr>
          <w:rFonts w:ascii="黑体" w:eastAsia="黑体" w:hAnsi="黑体" w:cs="仿宋"/>
          <w:sz w:val="32"/>
          <w:szCs w:val="32"/>
        </w:rPr>
      </w:pPr>
      <w:r w:rsidRPr="00954338">
        <w:rPr>
          <w:rFonts w:ascii="黑体" w:eastAsia="黑体" w:hAnsi="黑体" w:cs="仿宋" w:hint="eastAsia"/>
          <w:sz w:val="32"/>
          <w:szCs w:val="32"/>
        </w:rPr>
        <w:t>四、会议地点</w:t>
      </w:r>
    </w:p>
    <w:p w14:paraId="366238EB" w14:textId="77777777" w:rsidR="008B406B" w:rsidRPr="00954338" w:rsidRDefault="008B406B" w:rsidP="00954338">
      <w:pPr>
        <w:overflowPunct w:val="0"/>
        <w:autoSpaceDE w:val="0"/>
        <w:autoSpaceDN w:val="0"/>
        <w:adjustRightInd w:val="0"/>
        <w:spacing w:line="56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西安国际会展中心（西安市灞桥区会展一路1399号）</w:t>
      </w:r>
    </w:p>
    <w:p w14:paraId="712E5427" w14:textId="77777777" w:rsidR="008B406B" w:rsidRPr="00954338" w:rsidRDefault="008B406B" w:rsidP="00954338">
      <w:pPr>
        <w:overflowPunct w:val="0"/>
        <w:autoSpaceDE w:val="0"/>
        <w:autoSpaceDN w:val="0"/>
        <w:adjustRightInd w:val="0"/>
        <w:spacing w:beforeLines="50" w:before="120" w:afterLines="50" w:after="120" w:line="560" w:lineRule="exact"/>
        <w:ind w:firstLineChars="200" w:firstLine="640"/>
        <w:textAlignment w:val="baseline"/>
        <w:rPr>
          <w:rFonts w:ascii="黑体" w:eastAsia="黑体" w:hAnsi="黑体" w:cs="仿宋"/>
          <w:sz w:val="32"/>
          <w:szCs w:val="32"/>
        </w:rPr>
      </w:pPr>
      <w:r w:rsidRPr="00954338">
        <w:rPr>
          <w:rFonts w:ascii="黑体" w:eastAsia="黑体" w:hAnsi="黑体" w:cs="仿宋" w:hint="eastAsia"/>
          <w:sz w:val="32"/>
          <w:szCs w:val="32"/>
        </w:rPr>
        <w:t>五、组织机构（拟）</w:t>
      </w:r>
    </w:p>
    <w:p w14:paraId="195F52A2" w14:textId="77777777" w:rsidR="008B406B" w:rsidRPr="00954338" w:rsidRDefault="008B406B" w:rsidP="00954338">
      <w:pPr>
        <w:overflowPunct w:val="0"/>
        <w:autoSpaceDE w:val="0"/>
        <w:autoSpaceDN w:val="0"/>
        <w:adjustRightInd w:val="0"/>
        <w:spacing w:line="560" w:lineRule="exact"/>
        <w:ind w:firstLineChars="200" w:firstLine="640"/>
        <w:textAlignment w:val="baseline"/>
        <w:rPr>
          <w:rFonts w:ascii="仿宋" w:eastAsia="仿宋" w:hAnsi="仿宋" w:cs="仿宋_GB2312"/>
          <w:color w:val="000000"/>
          <w:sz w:val="32"/>
          <w:szCs w:val="32"/>
        </w:rPr>
      </w:pPr>
      <w:r w:rsidRPr="00954338">
        <w:rPr>
          <w:rFonts w:ascii="仿宋" w:eastAsia="仿宋" w:hAnsi="仿宋" w:cs="仿宋_GB2312" w:hint="eastAsia"/>
          <w:color w:val="000000"/>
          <w:sz w:val="32"/>
          <w:szCs w:val="32"/>
        </w:rPr>
        <w:t>指导单位：中国科学技术协会、交通运输部、中国工程院、陕西省人民政府</w:t>
      </w:r>
    </w:p>
    <w:p w14:paraId="78F1CB11" w14:textId="77777777" w:rsidR="008B406B" w:rsidRPr="00954338" w:rsidRDefault="008B406B" w:rsidP="00954338">
      <w:pPr>
        <w:spacing w:line="560" w:lineRule="exact"/>
        <w:ind w:firstLineChars="200" w:firstLine="640"/>
        <w:rPr>
          <w:rFonts w:ascii="仿宋" w:eastAsia="仿宋" w:hAnsi="仿宋" w:cs="仿宋_GB2312"/>
          <w:color w:val="000000"/>
          <w:sz w:val="32"/>
          <w:szCs w:val="32"/>
        </w:rPr>
      </w:pPr>
      <w:r w:rsidRPr="00954338">
        <w:rPr>
          <w:rFonts w:ascii="仿宋" w:eastAsia="仿宋" w:hAnsi="仿宋" w:cs="仿宋_GB2312" w:hint="eastAsia"/>
          <w:color w:val="000000"/>
          <w:sz w:val="32"/>
          <w:szCs w:val="32"/>
        </w:rPr>
        <w:t>主办单位：中国公路学会、世界交通运输大会执委会、西安市人民政府、陕西省科学技术协会、陕西省交通运输厅</w:t>
      </w:r>
    </w:p>
    <w:p w14:paraId="6F08508C" w14:textId="77777777" w:rsidR="008B406B" w:rsidRPr="00954338" w:rsidRDefault="008B406B" w:rsidP="00954338">
      <w:pPr>
        <w:spacing w:line="560" w:lineRule="exact"/>
        <w:ind w:firstLineChars="200" w:firstLine="640"/>
        <w:rPr>
          <w:rFonts w:ascii="仿宋" w:eastAsia="仿宋" w:hAnsi="仿宋" w:cs="仿宋_GB2312"/>
          <w:color w:val="000000"/>
          <w:sz w:val="32"/>
          <w:szCs w:val="32"/>
        </w:rPr>
      </w:pPr>
      <w:r w:rsidRPr="00954338">
        <w:rPr>
          <w:rFonts w:ascii="仿宋" w:eastAsia="仿宋" w:hAnsi="仿宋" w:cs="仿宋_GB2312" w:hint="eastAsia"/>
          <w:color w:val="000000"/>
          <w:sz w:val="32"/>
          <w:szCs w:val="32"/>
        </w:rPr>
        <w:t>支持单位：国家铁路局、中国民用航空局、国家邮政局、国家自然科学基金委员会、中国国家铁路集团有限公司、中国邮政集团有限公司</w:t>
      </w:r>
    </w:p>
    <w:p w14:paraId="2D06F0FD" w14:textId="77777777" w:rsidR="008B406B" w:rsidRPr="00954338" w:rsidRDefault="008B406B" w:rsidP="00954338">
      <w:pPr>
        <w:spacing w:line="560" w:lineRule="exact"/>
        <w:ind w:firstLineChars="200" w:firstLine="640"/>
        <w:rPr>
          <w:rFonts w:ascii="仿宋" w:eastAsia="仿宋" w:hAnsi="仿宋" w:cs="仿宋_GB2312"/>
          <w:color w:val="000000"/>
          <w:sz w:val="32"/>
          <w:szCs w:val="32"/>
        </w:rPr>
      </w:pPr>
      <w:r w:rsidRPr="00954338">
        <w:rPr>
          <w:rFonts w:ascii="仿宋" w:eastAsia="仿宋" w:hAnsi="仿宋" w:cs="仿宋_GB2312" w:hint="eastAsia"/>
          <w:color w:val="000000"/>
          <w:sz w:val="32"/>
          <w:szCs w:val="32"/>
        </w:rPr>
        <w:t>承办单位：长安大学、陕西省交通控股集团有限公司</w:t>
      </w:r>
    </w:p>
    <w:p w14:paraId="7E57E390" w14:textId="77777777" w:rsidR="008B406B" w:rsidRPr="00954338" w:rsidRDefault="008B406B" w:rsidP="00954338">
      <w:pPr>
        <w:spacing w:line="560" w:lineRule="exact"/>
        <w:ind w:firstLineChars="200" w:firstLine="640"/>
        <w:rPr>
          <w:rFonts w:ascii="仿宋" w:eastAsia="仿宋" w:hAnsi="仿宋" w:cs="仿宋_GB2312"/>
          <w:color w:val="000000"/>
          <w:sz w:val="32"/>
          <w:szCs w:val="32"/>
        </w:rPr>
      </w:pPr>
      <w:r w:rsidRPr="00954338">
        <w:rPr>
          <w:rFonts w:ascii="仿宋" w:eastAsia="仿宋" w:hAnsi="仿宋" w:cs="仿宋_GB2312" w:hint="eastAsia"/>
          <w:color w:val="000000"/>
          <w:sz w:val="32"/>
          <w:szCs w:val="32"/>
        </w:rPr>
        <w:t>特别协办单位：中交第一公路勘察设计研究院有限公司、</w:t>
      </w:r>
      <w:r w:rsidRPr="00954338">
        <w:rPr>
          <w:rFonts w:ascii="仿宋" w:eastAsia="仿宋" w:hAnsi="仿宋" w:cs="仿宋_GB2312" w:hint="eastAsia"/>
          <w:color w:val="000000"/>
          <w:sz w:val="32"/>
          <w:szCs w:val="32"/>
        </w:rPr>
        <w:lastRenderedPageBreak/>
        <w:t>陕西四维衡器科技有限公司、交通运输部公路科学研究院</w:t>
      </w:r>
    </w:p>
    <w:p w14:paraId="0CC1FA5C" w14:textId="77777777" w:rsidR="008B406B" w:rsidRPr="00954338" w:rsidRDefault="008B406B" w:rsidP="00954338">
      <w:pPr>
        <w:spacing w:line="560" w:lineRule="exact"/>
        <w:ind w:firstLineChars="200" w:firstLine="640"/>
        <w:rPr>
          <w:rFonts w:ascii="仿宋" w:eastAsia="仿宋" w:hAnsi="仿宋" w:cs="仿宋_GB2312"/>
          <w:color w:val="000000"/>
          <w:sz w:val="32"/>
          <w:szCs w:val="32"/>
        </w:rPr>
      </w:pPr>
      <w:r w:rsidRPr="00954338">
        <w:rPr>
          <w:rFonts w:ascii="仿宋" w:eastAsia="仿宋" w:hAnsi="仿宋" w:cs="仿宋_GB2312" w:hint="eastAsia"/>
          <w:color w:val="000000"/>
          <w:sz w:val="32"/>
          <w:szCs w:val="32"/>
        </w:rPr>
        <w:t>协办单位：中国航海学会、中国铁道学会、中国航空学会、中国汽车工程学会、中国航空运输协会、中国科协学会服务中心、中国国际科技交流中心、中交第二公路工程局有限公司、陕西省公路学会</w:t>
      </w:r>
    </w:p>
    <w:p w14:paraId="08AE5665" w14:textId="77777777" w:rsidR="008B406B" w:rsidRPr="00954338" w:rsidRDefault="008B406B" w:rsidP="00954338">
      <w:pPr>
        <w:overflowPunct w:val="0"/>
        <w:autoSpaceDE w:val="0"/>
        <w:autoSpaceDN w:val="0"/>
        <w:adjustRightInd w:val="0"/>
        <w:spacing w:beforeLines="50" w:before="120" w:afterLines="50" w:after="120" w:line="560" w:lineRule="exact"/>
        <w:ind w:firstLineChars="200" w:firstLine="640"/>
        <w:textAlignment w:val="baseline"/>
        <w:rPr>
          <w:rFonts w:ascii="黑体" w:eastAsia="黑体" w:hAnsi="黑体" w:cs="仿宋"/>
          <w:sz w:val="32"/>
          <w:szCs w:val="32"/>
        </w:rPr>
      </w:pPr>
      <w:r w:rsidRPr="00954338">
        <w:rPr>
          <w:rFonts w:ascii="黑体" w:eastAsia="黑体" w:hAnsi="黑体" w:cs="仿宋" w:hint="eastAsia"/>
          <w:sz w:val="32"/>
          <w:szCs w:val="32"/>
        </w:rPr>
        <w:t>六、会议方案</w:t>
      </w:r>
    </w:p>
    <w:p w14:paraId="2335124C" w14:textId="77777777" w:rsidR="008B406B" w:rsidRDefault="008B406B" w:rsidP="008B406B">
      <w:pPr>
        <w:overflowPunct w:val="0"/>
        <w:autoSpaceDE w:val="0"/>
        <w:autoSpaceDN w:val="0"/>
        <w:adjustRightInd w:val="0"/>
        <w:spacing w:line="580" w:lineRule="exact"/>
        <w:ind w:firstLineChars="200" w:firstLine="640"/>
        <w:textAlignment w:val="baseline"/>
        <w:rPr>
          <w:rFonts w:ascii="楷体" w:eastAsia="楷体" w:hAnsi="楷体" w:cs="黑体"/>
          <w:sz w:val="32"/>
          <w:szCs w:val="32"/>
        </w:rPr>
      </w:pPr>
      <w:r>
        <w:rPr>
          <w:rFonts w:ascii="楷体" w:eastAsia="楷体" w:hAnsi="楷体" w:cs="黑体" w:hint="eastAsia"/>
          <w:sz w:val="32"/>
          <w:szCs w:val="32"/>
        </w:rPr>
        <w:t>（一）议程安排</w:t>
      </w:r>
    </w:p>
    <w:tbl>
      <w:tblPr>
        <w:tblW w:w="9109"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860"/>
        <w:gridCol w:w="7444"/>
      </w:tblGrid>
      <w:tr w:rsidR="008B406B" w14:paraId="4EF5635F" w14:textId="77777777" w:rsidTr="00FE7980">
        <w:trPr>
          <w:trHeight w:val="568"/>
        </w:trPr>
        <w:tc>
          <w:tcPr>
            <w:tcW w:w="1665" w:type="dxa"/>
            <w:gridSpan w:val="2"/>
            <w:vAlign w:val="center"/>
          </w:tcPr>
          <w:p w14:paraId="460BAA87" w14:textId="77777777" w:rsidR="008B406B" w:rsidRDefault="008B406B" w:rsidP="00FE7980">
            <w:pPr>
              <w:overflowPunct w:val="0"/>
              <w:autoSpaceDE w:val="0"/>
              <w:autoSpaceDN w:val="0"/>
              <w:adjustRightInd w:val="0"/>
              <w:snapToGrid w:val="0"/>
              <w:spacing w:line="440" w:lineRule="exact"/>
              <w:jc w:val="center"/>
              <w:textAlignment w:val="baseline"/>
              <w:rPr>
                <w:rFonts w:ascii="仿宋_GB2312" w:eastAsia="仿宋_GB2312" w:hAnsi="仿宋" w:cs="仿宋"/>
                <w:sz w:val="28"/>
                <w:szCs w:val="28"/>
              </w:rPr>
            </w:pPr>
            <w:r>
              <w:rPr>
                <w:rFonts w:ascii="仿宋_GB2312" w:eastAsia="仿宋_GB2312" w:hAnsi="仿宋" w:cs="仿宋" w:hint="eastAsia"/>
                <w:sz w:val="28"/>
                <w:szCs w:val="28"/>
              </w:rPr>
              <w:t>日期</w:t>
            </w:r>
          </w:p>
        </w:tc>
        <w:tc>
          <w:tcPr>
            <w:tcW w:w="7444" w:type="dxa"/>
            <w:vAlign w:val="center"/>
          </w:tcPr>
          <w:p w14:paraId="4899CA5E" w14:textId="77777777" w:rsidR="008B406B" w:rsidRDefault="008B406B" w:rsidP="00FE7980">
            <w:pPr>
              <w:overflowPunct w:val="0"/>
              <w:autoSpaceDE w:val="0"/>
              <w:autoSpaceDN w:val="0"/>
              <w:adjustRightInd w:val="0"/>
              <w:snapToGrid w:val="0"/>
              <w:spacing w:line="440" w:lineRule="exact"/>
              <w:jc w:val="center"/>
              <w:textAlignment w:val="baseline"/>
              <w:rPr>
                <w:rFonts w:ascii="仿宋_GB2312" w:eastAsia="仿宋_GB2312" w:hAnsi="仿宋" w:cs="仿宋"/>
                <w:sz w:val="28"/>
                <w:szCs w:val="28"/>
              </w:rPr>
            </w:pPr>
            <w:r>
              <w:rPr>
                <w:rFonts w:ascii="仿宋_GB2312" w:eastAsia="仿宋_GB2312" w:hAnsi="仿宋" w:cs="仿宋" w:hint="eastAsia"/>
                <w:sz w:val="28"/>
                <w:szCs w:val="28"/>
              </w:rPr>
              <w:t>议程</w:t>
            </w:r>
          </w:p>
        </w:tc>
      </w:tr>
      <w:tr w:rsidR="008B406B" w14:paraId="427C36DB" w14:textId="77777777" w:rsidTr="00FE7980">
        <w:trPr>
          <w:trHeight w:val="568"/>
        </w:trPr>
        <w:tc>
          <w:tcPr>
            <w:tcW w:w="805" w:type="dxa"/>
            <w:vMerge w:val="restart"/>
            <w:vAlign w:val="center"/>
          </w:tcPr>
          <w:p w14:paraId="36F20A94"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6月16日</w:t>
            </w:r>
          </w:p>
        </w:tc>
        <w:tc>
          <w:tcPr>
            <w:tcW w:w="860" w:type="dxa"/>
            <w:vAlign w:val="center"/>
          </w:tcPr>
          <w:p w14:paraId="7E8CAC26"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全天</w:t>
            </w:r>
          </w:p>
        </w:tc>
        <w:tc>
          <w:tcPr>
            <w:tcW w:w="7444" w:type="dxa"/>
            <w:vAlign w:val="center"/>
          </w:tcPr>
          <w:p w14:paraId="75B52C95"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会议代表报到</w:t>
            </w:r>
          </w:p>
        </w:tc>
      </w:tr>
      <w:tr w:rsidR="008B406B" w14:paraId="4EF25DE9" w14:textId="77777777" w:rsidTr="00FE7980">
        <w:trPr>
          <w:trHeight w:val="568"/>
        </w:trPr>
        <w:tc>
          <w:tcPr>
            <w:tcW w:w="805" w:type="dxa"/>
            <w:vMerge/>
            <w:vAlign w:val="center"/>
          </w:tcPr>
          <w:p w14:paraId="32514A99"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restart"/>
            <w:vAlign w:val="center"/>
          </w:tcPr>
          <w:p w14:paraId="73A79DA8"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下午</w:t>
            </w:r>
          </w:p>
        </w:tc>
        <w:tc>
          <w:tcPr>
            <w:tcW w:w="7444" w:type="dxa"/>
            <w:vAlign w:val="center"/>
          </w:tcPr>
          <w:p w14:paraId="00581A37"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“百年沧桑巨变，谱写时代华章”特别活动（14:00-15:40）</w:t>
            </w:r>
          </w:p>
        </w:tc>
      </w:tr>
      <w:tr w:rsidR="008B406B" w14:paraId="05ACBDEC" w14:textId="77777777" w:rsidTr="00FE7980">
        <w:trPr>
          <w:trHeight w:val="568"/>
        </w:trPr>
        <w:tc>
          <w:tcPr>
            <w:tcW w:w="805" w:type="dxa"/>
            <w:vMerge/>
            <w:vAlign w:val="center"/>
          </w:tcPr>
          <w:p w14:paraId="43099ABF"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ign w:val="center"/>
          </w:tcPr>
          <w:p w14:paraId="62827736"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7444" w:type="dxa"/>
            <w:vAlign w:val="center"/>
          </w:tcPr>
          <w:p w14:paraId="42244D0D"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交通科技博览会开幕及巡展（15:00-16:00）</w:t>
            </w:r>
          </w:p>
        </w:tc>
      </w:tr>
      <w:tr w:rsidR="008B406B" w14:paraId="1BC8B9A0" w14:textId="77777777" w:rsidTr="00FE7980">
        <w:trPr>
          <w:trHeight w:val="568"/>
        </w:trPr>
        <w:tc>
          <w:tcPr>
            <w:tcW w:w="805" w:type="dxa"/>
            <w:vMerge/>
            <w:vAlign w:val="center"/>
          </w:tcPr>
          <w:p w14:paraId="4EFEC42D"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ign w:val="center"/>
          </w:tcPr>
          <w:p w14:paraId="1EB8CA17"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7444" w:type="dxa"/>
            <w:vAlign w:val="center"/>
          </w:tcPr>
          <w:p w14:paraId="322DA2BB"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世界交通运输工程技术论坛开幕式（16:00-17:30）</w:t>
            </w:r>
          </w:p>
        </w:tc>
      </w:tr>
      <w:tr w:rsidR="008B406B" w14:paraId="3073D48E" w14:textId="77777777" w:rsidTr="00FE7980">
        <w:trPr>
          <w:trHeight w:val="568"/>
        </w:trPr>
        <w:tc>
          <w:tcPr>
            <w:tcW w:w="805" w:type="dxa"/>
            <w:vMerge w:val="restart"/>
            <w:vAlign w:val="center"/>
          </w:tcPr>
          <w:p w14:paraId="7E85F2DB"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6月17日</w:t>
            </w:r>
          </w:p>
        </w:tc>
        <w:tc>
          <w:tcPr>
            <w:tcW w:w="860" w:type="dxa"/>
            <w:vMerge w:val="restart"/>
            <w:vAlign w:val="center"/>
          </w:tcPr>
          <w:p w14:paraId="73C2C38D"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上午</w:t>
            </w:r>
          </w:p>
        </w:tc>
        <w:tc>
          <w:tcPr>
            <w:tcW w:w="7444" w:type="dxa"/>
            <w:vAlign w:val="center"/>
          </w:tcPr>
          <w:p w14:paraId="11D4EC24"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主题论坛、专题论坛及墙报报告</w:t>
            </w:r>
          </w:p>
        </w:tc>
      </w:tr>
      <w:tr w:rsidR="008B406B" w14:paraId="7229F8A0" w14:textId="77777777" w:rsidTr="00FE7980">
        <w:trPr>
          <w:trHeight w:val="570"/>
        </w:trPr>
        <w:tc>
          <w:tcPr>
            <w:tcW w:w="805" w:type="dxa"/>
            <w:vMerge/>
            <w:vAlign w:val="center"/>
          </w:tcPr>
          <w:p w14:paraId="66AE1D41"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ign w:val="center"/>
          </w:tcPr>
          <w:p w14:paraId="40A5465E"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7444" w:type="dxa"/>
            <w:vAlign w:val="center"/>
          </w:tcPr>
          <w:p w14:paraId="1F895260"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成果发布</w:t>
            </w:r>
          </w:p>
        </w:tc>
      </w:tr>
      <w:tr w:rsidR="008B406B" w14:paraId="16261583" w14:textId="77777777" w:rsidTr="00FE7980">
        <w:trPr>
          <w:trHeight w:val="538"/>
        </w:trPr>
        <w:tc>
          <w:tcPr>
            <w:tcW w:w="805" w:type="dxa"/>
            <w:vMerge/>
            <w:vAlign w:val="center"/>
          </w:tcPr>
          <w:p w14:paraId="4F340477"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restart"/>
            <w:vAlign w:val="center"/>
          </w:tcPr>
          <w:p w14:paraId="199C2A44"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下午</w:t>
            </w:r>
          </w:p>
        </w:tc>
        <w:tc>
          <w:tcPr>
            <w:tcW w:w="7444" w:type="dxa"/>
            <w:vAlign w:val="center"/>
          </w:tcPr>
          <w:p w14:paraId="170E2ECC"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主题论坛、专题论坛及墙报报告</w:t>
            </w:r>
          </w:p>
        </w:tc>
      </w:tr>
      <w:tr w:rsidR="008B406B" w14:paraId="40B323FB" w14:textId="77777777" w:rsidTr="00FE7980">
        <w:trPr>
          <w:trHeight w:val="537"/>
        </w:trPr>
        <w:tc>
          <w:tcPr>
            <w:tcW w:w="805" w:type="dxa"/>
            <w:vMerge/>
            <w:vAlign w:val="center"/>
          </w:tcPr>
          <w:p w14:paraId="4E140E6B"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ign w:val="center"/>
          </w:tcPr>
          <w:p w14:paraId="7279F1D0"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7444" w:type="dxa"/>
            <w:vAlign w:val="center"/>
          </w:tcPr>
          <w:p w14:paraId="4B3EBBB0"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成果发布</w:t>
            </w:r>
          </w:p>
        </w:tc>
      </w:tr>
      <w:tr w:rsidR="008B406B" w14:paraId="0CA6A9CC" w14:textId="77777777" w:rsidTr="00FE7980">
        <w:trPr>
          <w:trHeight w:val="568"/>
        </w:trPr>
        <w:tc>
          <w:tcPr>
            <w:tcW w:w="805" w:type="dxa"/>
            <w:vMerge w:val="restart"/>
            <w:vAlign w:val="center"/>
          </w:tcPr>
          <w:p w14:paraId="3378343E"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p w14:paraId="2579031F"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6月18日</w:t>
            </w:r>
          </w:p>
          <w:p w14:paraId="2E797283"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restart"/>
            <w:vAlign w:val="center"/>
          </w:tcPr>
          <w:p w14:paraId="042AD28D"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上午</w:t>
            </w:r>
          </w:p>
        </w:tc>
        <w:tc>
          <w:tcPr>
            <w:tcW w:w="7444" w:type="dxa"/>
            <w:vAlign w:val="center"/>
          </w:tcPr>
          <w:p w14:paraId="79DC1F38"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中国公路学会学术年会（中国公路学会科学技术奖颁奖暨技术交流会、中国公路学会优秀博士/硕士学位论文颁奖）</w:t>
            </w:r>
          </w:p>
        </w:tc>
      </w:tr>
      <w:tr w:rsidR="008B406B" w14:paraId="2371F958" w14:textId="77777777" w:rsidTr="00FE7980">
        <w:trPr>
          <w:trHeight w:val="539"/>
        </w:trPr>
        <w:tc>
          <w:tcPr>
            <w:tcW w:w="805" w:type="dxa"/>
            <w:vMerge/>
            <w:vAlign w:val="center"/>
          </w:tcPr>
          <w:p w14:paraId="70CCB3B9"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ign w:val="center"/>
          </w:tcPr>
          <w:p w14:paraId="7817BE62"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7444" w:type="dxa"/>
            <w:vAlign w:val="center"/>
          </w:tcPr>
          <w:p w14:paraId="41EFB14F"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世界大学生桥梁设计大赛总决赛</w:t>
            </w:r>
          </w:p>
        </w:tc>
      </w:tr>
      <w:tr w:rsidR="008B406B" w14:paraId="6077B5B2" w14:textId="77777777" w:rsidTr="00FE7980">
        <w:trPr>
          <w:trHeight w:val="539"/>
        </w:trPr>
        <w:tc>
          <w:tcPr>
            <w:tcW w:w="805" w:type="dxa"/>
            <w:vMerge/>
            <w:vAlign w:val="center"/>
          </w:tcPr>
          <w:p w14:paraId="6677700B"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ign w:val="center"/>
          </w:tcPr>
          <w:p w14:paraId="0F12565A"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7444" w:type="dxa"/>
            <w:vAlign w:val="center"/>
          </w:tcPr>
          <w:p w14:paraId="4D8773F1"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主题论坛、专题论坛及墙报报告</w:t>
            </w:r>
          </w:p>
        </w:tc>
      </w:tr>
      <w:tr w:rsidR="008B406B" w14:paraId="6D524367" w14:textId="77777777" w:rsidTr="00FE7980">
        <w:trPr>
          <w:trHeight w:val="505"/>
        </w:trPr>
        <w:tc>
          <w:tcPr>
            <w:tcW w:w="805" w:type="dxa"/>
            <w:vMerge/>
            <w:vAlign w:val="center"/>
          </w:tcPr>
          <w:p w14:paraId="6B826300"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ign w:val="center"/>
          </w:tcPr>
          <w:p w14:paraId="041CE214"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7444" w:type="dxa"/>
            <w:vAlign w:val="center"/>
          </w:tcPr>
          <w:p w14:paraId="6319BC1B"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成果发布</w:t>
            </w:r>
          </w:p>
        </w:tc>
      </w:tr>
      <w:tr w:rsidR="008B406B" w14:paraId="1B566D91" w14:textId="77777777" w:rsidTr="00FE7980">
        <w:trPr>
          <w:trHeight w:val="568"/>
        </w:trPr>
        <w:tc>
          <w:tcPr>
            <w:tcW w:w="805" w:type="dxa"/>
            <w:vMerge/>
            <w:vAlign w:val="center"/>
          </w:tcPr>
          <w:p w14:paraId="07F0C054"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restart"/>
            <w:vAlign w:val="center"/>
          </w:tcPr>
          <w:p w14:paraId="3A0F1E5F"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下午</w:t>
            </w:r>
          </w:p>
        </w:tc>
        <w:tc>
          <w:tcPr>
            <w:tcW w:w="7444" w:type="dxa"/>
            <w:vAlign w:val="center"/>
          </w:tcPr>
          <w:p w14:paraId="710D03C4"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主题论坛、专题论坛及墙报报告</w:t>
            </w:r>
          </w:p>
        </w:tc>
      </w:tr>
      <w:tr w:rsidR="008B406B" w14:paraId="71B7DC43" w14:textId="77777777" w:rsidTr="00FE7980">
        <w:trPr>
          <w:trHeight w:val="681"/>
        </w:trPr>
        <w:tc>
          <w:tcPr>
            <w:tcW w:w="805" w:type="dxa"/>
            <w:vMerge/>
            <w:vAlign w:val="center"/>
          </w:tcPr>
          <w:p w14:paraId="5DB614C9"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860" w:type="dxa"/>
            <w:vMerge/>
            <w:vAlign w:val="center"/>
          </w:tcPr>
          <w:p w14:paraId="2D485D4E" w14:textId="77777777" w:rsidR="008B406B" w:rsidRDefault="008B406B" w:rsidP="00FE7980">
            <w:pPr>
              <w:overflowPunct w:val="0"/>
              <w:autoSpaceDE w:val="0"/>
              <w:autoSpaceDN w:val="0"/>
              <w:adjustRightInd w:val="0"/>
              <w:snapToGrid w:val="0"/>
              <w:spacing w:line="440" w:lineRule="exact"/>
              <w:textAlignment w:val="baseline"/>
              <w:rPr>
                <w:rFonts w:ascii="仿宋_GB2312" w:eastAsia="仿宋_GB2312" w:hAnsi="仿宋" w:cs="仿宋"/>
                <w:sz w:val="28"/>
                <w:szCs w:val="28"/>
              </w:rPr>
            </w:pPr>
          </w:p>
        </w:tc>
        <w:tc>
          <w:tcPr>
            <w:tcW w:w="7444" w:type="dxa"/>
            <w:vAlign w:val="center"/>
          </w:tcPr>
          <w:p w14:paraId="4C303D98" w14:textId="77777777" w:rsidR="008B406B" w:rsidRDefault="008B406B" w:rsidP="00FE7980">
            <w:pPr>
              <w:tabs>
                <w:tab w:val="left" w:pos="1648"/>
              </w:tabs>
              <w:overflowPunct w:val="0"/>
              <w:autoSpaceDE w:val="0"/>
              <w:autoSpaceDN w:val="0"/>
              <w:adjustRightInd w:val="0"/>
              <w:snapToGrid w:val="0"/>
              <w:spacing w:line="440" w:lineRule="exact"/>
              <w:textAlignment w:val="baseline"/>
              <w:rPr>
                <w:rFonts w:ascii="仿宋_GB2312" w:eastAsia="仿宋_GB2312" w:hAnsi="仿宋" w:cs="仿宋"/>
                <w:sz w:val="28"/>
                <w:szCs w:val="28"/>
              </w:rPr>
            </w:pPr>
            <w:r>
              <w:rPr>
                <w:rFonts w:ascii="仿宋_GB2312" w:eastAsia="仿宋_GB2312" w:hAnsi="仿宋" w:cs="仿宋" w:hint="eastAsia"/>
                <w:sz w:val="28"/>
                <w:szCs w:val="28"/>
              </w:rPr>
              <w:t>优秀论文、优秀墙报报告颁奖</w:t>
            </w:r>
          </w:p>
        </w:tc>
      </w:tr>
    </w:tbl>
    <w:p w14:paraId="3589F3B2" w14:textId="77777777" w:rsidR="008B406B" w:rsidRDefault="008B406B" w:rsidP="008B406B">
      <w:pPr>
        <w:overflowPunct w:val="0"/>
        <w:autoSpaceDE w:val="0"/>
        <w:autoSpaceDN w:val="0"/>
        <w:adjustRightInd w:val="0"/>
        <w:spacing w:line="580" w:lineRule="exact"/>
        <w:textAlignment w:val="baseline"/>
        <w:rPr>
          <w:rFonts w:ascii="仿宋_GB2312" w:eastAsia="仿宋_GB2312" w:hAnsi="黑体" w:cs="黑体"/>
          <w:sz w:val="32"/>
          <w:szCs w:val="32"/>
        </w:rPr>
        <w:sectPr w:rsidR="008B406B">
          <w:footerReference w:type="even" r:id="rId8"/>
          <w:footerReference w:type="default" r:id="rId9"/>
          <w:pgSz w:w="11900" w:h="16838"/>
          <w:pgMar w:top="1440" w:right="1701" w:bottom="1440" w:left="1701" w:header="0" w:footer="907" w:gutter="0"/>
          <w:pgNumType w:fmt="numberInDash"/>
          <w:cols w:space="720"/>
          <w:docGrid w:linePitch="360"/>
        </w:sectPr>
      </w:pPr>
    </w:p>
    <w:p w14:paraId="0856C929" w14:textId="77777777" w:rsidR="008B406B" w:rsidRDefault="008B406B" w:rsidP="008B406B">
      <w:pPr>
        <w:overflowPunct w:val="0"/>
        <w:autoSpaceDE w:val="0"/>
        <w:autoSpaceDN w:val="0"/>
        <w:adjustRightInd w:val="0"/>
        <w:spacing w:line="580" w:lineRule="exact"/>
        <w:ind w:firstLineChars="200" w:firstLine="640"/>
        <w:textAlignment w:val="baseline"/>
        <w:rPr>
          <w:rFonts w:ascii="楷体" w:eastAsia="楷体" w:hAnsi="楷体" w:cs="黑体"/>
          <w:sz w:val="32"/>
          <w:szCs w:val="32"/>
        </w:rPr>
      </w:pPr>
      <w:r>
        <w:rPr>
          <w:rFonts w:ascii="楷体" w:eastAsia="楷体" w:hAnsi="楷体" w:cs="黑体" w:hint="eastAsia"/>
          <w:sz w:val="32"/>
          <w:szCs w:val="32"/>
        </w:rPr>
        <w:lastRenderedPageBreak/>
        <w:t>（二）活动安排</w:t>
      </w:r>
    </w:p>
    <w:p w14:paraId="046FE70A"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世界交通运输工程技术论坛分为七个板块组成，分别是：开幕式、主题论坛、专题论坛、墙报报告、交通科技博览会、科技成果发布、</w:t>
      </w:r>
      <w:proofErr w:type="gramStart"/>
      <w:r w:rsidRPr="00954338">
        <w:rPr>
          <w:rFonts w:ascii="仿宋" w:eastAsia="仿宋" w:hAnsi="仿宋" w:cs="仿宋" w:hint="eastAsia"/>
          <w:sz w:val="32"/>
          <w:szCs w:val="32"/>
        </w:rPr>
        <w:t>奖赛活动</w:t>
      </w:r>
      <w:proofErr w:type="gramEnd"/>
      <w:r w:rsidRPr="00954338">
        <w:rPr>
          <w:rFonts w:ascii="仿宋" w:eastAsia="仿宋" w:hAnsi="仿宋" w:cs="仿宋" w:hint="eastAsia"/>
          <w:sz w:val="32"/>
          <w:szCs w:val="32"/>
        </w:rPr>
        <w:t>。</w:t>
      </w:r>
    </w:p>
    <w:p w14:paraId="53FF2680" w14:textId="77777777" w:rsidR="008B406B" w:rsidRPr="00954338" w:rsidRDefault="008B406B" w:rsidP="008B406B">
      <w:pPr>
        <w:overflowPunct w:val="0"/>
        <w:autoSpaceDE w:val="0"/>
        <w:autoSpaceDN w:val="0"/>
        <w:adjustRightInd w:val="0"/>
        <w:spacing w:beforeLines="50" w:before="120" w:afterLines="50" w:after="120"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1.开幕式</w:t>
      </w:r>
    </w:p>
    <w:p w14:paraId="7E74DB5B"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时间：2021年6月16日 16:00-17:30</w:t>
      </w:r>
    </w:p>
    <w:p w14:paraId="6410309C"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地点：国际会展中心会议楼三层大会堂</w:t>
      </w:r>
    </w:p>
    <w:p w14:paraId="5C25C8EE"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议程：</w:t>
      </w:r>
    </w:p>
    <w:tbl>
      <w:tblPr>
        <w:tblW w:w="51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6670"/>
      </w:tblGrid>
      <w:tr w:rsidR="008B406B" w14:paraId="28B31457" w14:textId="77777777" w:rsidTr="00FE7980">
        <w:trPr>
          <w:trHeight w:hRule="exact" w:val="661"/>
        </w:trPr>
        <w:tc>
          <w:tcPr>
            <w:tcW w:w="5000" w:type="pct"/>
            <w:gridSpan w:val="2"/>
            <w:vAlign w:val="center"/>
          </w:tcPr>
          <w:p w14:paraId="309A40C2"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第一阶段：开幕式</w:t>
            </w:r>
          </w:p>
        </w:tc>
      </w:tr>
      <w:tr w:rsidR="008B406B" w14:paraId="5FA4C875" w14:textId="77777777" w:rsidTr="00FE7980">
        <w:trPr>
          <w:trHeight w:hRule="exact" w:val="697"/>
        </w:trPr>
        <w:tc>
          <w:tcPr>
            <w:tcW w:w="5000" w:type="pct"/>
            <w:gridSpan w:val="2"/>
            <w:vAlign w:val="center"/>
          </w:tcPr>
          <w:p w14:paraId="79201A7B"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主持人：全国人大常委、中国公路学会理事长翁孟勇</w:t>
            </w:r>
          </w:p>
        </w:tc>
      </w:tr>
      <w:tr w:rsidR="008B406B" w14:paraId="3E483FD3" w14:textId="77777777" w:rsidTr="00FE7980">
        <w:trPr>
          <w:trHeight w:hRule="exact" w:val="718"/>
        </w:trPr>
        <w:tc>
          <w:tcPr>
            <w:tcW w:w="1079" w:type="pct"/>
            <w:vAlign w:val="center"/>
          </w:tcPr>
          <w:p w14:paraId="4FAB205F"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16:00-16:10</w:t>
            </w:r>
          </w:p>
        </w:tc>
        <w:tc>
          <w:tcPr>
            <w:tcW w:w="3921" w:type="pct"/>
            <w:vAlign w:val="center"/>
          </w:tcPr>
          <w:p w14:paraId="7305BD9E"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播放开场视频</w:t>
            </w:r>
          </w:p>
        </w:tc>
      </w:tr>
      <w:tr w:rsidR="008B406B" w14:paraId="2DD46902" w14:textId="77777777" w:rsidTr="00FE7980">
        <w:trPr>
          <w:trHeight w:hRule="exact" w:val="612"/>
        </w:trPr>
        <w:tc>
          <w:tcPr>
            <w:tcW w:w="1079" w:type="pct"/>
            <w:vAlign w:val="center"/>
          </w:tcPr>
          <w:p w14:paraId="74C54B01"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16:10-16:20</w:t>
            </w:r>
          </w:p>
        </w:tc>
        <w:tc>
          <w:tcPr>
            <w:tcW w:w="3921" w:type="pct"/>
            <w:vAlign w:val="center"/>
          </w:tcPr>
          <w:p w14:paraId="4FDB5EE5"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主持人介绍与会嘉宾</w:t>
            </w:r>
          </w:p>
        </w:tc>
      </w:tr>
      <w:tr w:rsidR="008B406B" w14:paraId="639D51A4" w14:textId="77777777" w:rsidTr="00FE7980">
        <w:trPr>
          <w:trHeight w:hRule="exact" w:val="790"/>
        </w:trPr>
        <w:tc>
          <w:tcPr>
            <w:tcW w:w="1079" w:type="pct"/>
            <w:vAlign w:val="center"/>
          </w:tcPr>
          <w:p w14:paraId="48CD4832"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16:20-16:30</w:t>
            </w:r>
          </w:p>
        </w:tc>
        <w:tc>
          <w:tcPr>
            <w:tcW w:w="3921" w:type="pct"/>
            <w:vAlign w:val="center"/>
          </w:tcPr>
          <w:p w14:paraId="0657712C"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中国科协领导致辞</w:t>
            </w:r>
          </w:p>
        </w:tc>
      </w:tr>
      <w:tr w:rsidR="008B406B" w14:paraId="7A7DA373" w14:textId="77777777" w:rsidTr="00FE7980">
        <w:trPr>
          <w:trHeight w:hRule="exact" w:val="700"/>
        </w:trPr>
        <w:tc>
          <w:tcPr>
            <w:tcW w:w="1079" w:type="pct"/>
            <w:vAlign w:val="center"/>
          </w:tcPr>
          <w:p w14:paraId="2551E44F"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16:30-16:40</w:t>
            </w:r>
          </w:p>
        </w:tc>
        <w:tc>
          <w:tcPr>
            <w:tcW w:w="3921" w:type="pct"/>
            <w:vAlign w:val="center"/>
          </w:tcPr>
          <w:p w14:paraId="51B07B79"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交通运输部领导致辞</w:t>
            </w:r>
          </w:p>
        </w:tc>
      </w:tr>
      <w:tr w:rsidR="008B406B" w14:paraId="7AFE3DB6" w14:textId="77777777" w:rsidTr="00FE7980">
        <w:trPr>
          <w:trHeight w:hRule="exact" w:val="795"/>
        </w:trPr>
        <w:tc>
          <w:tcPr>
            <w:tcW w:w="1079" w:type="pct"/>
            <w:vAlign w:val="center"/>
          </w:tcPr>
          <w:p w14:paraId="40F47275"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16:40-16:50</w:t>
            </w:r>
          </w:p>
        </w:tc>
        <w:tc>
          <w:tcPr>
            <w:tcW w:w="3921" w:type="pct"/>
            <w:vAlign w:val="center"/>
          </w:tcPr>
          <w:p w14:paraId="7CD7B9C2"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中国工程院领导致辞</w:t>
            </w:r>
          </w:p>
        </w:tc>
      </w:tr>
      <w:tr w:rsidR="008B406B" w14:paraId="47789AAF" w14:textId="77777777" w:rsidTr="00FE7980">
        <w:trPr>
          <w:trHeight w:hRule="exact" w:val="747"/>
        </w:trPr>
        <w:tc>
          <w:tcPr>
            <w:tcW w:w="1079" w:type="pct"/>
            <w:vAlign w:val="center"/>
          </w:tcPr>
          <w:p w14:paraId="0692613D"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16:50-17:00</w:t>
            </w:r>
          </w:p>
        </w:tc>
        <w:tc>
          <w:tcPr>
            <w:tcW w:w="3921" w:type="pct"/>
            <w:vAlign w:val="center"/>
          </w:tcPr>
          <w:p w14:paraId="38A906DA"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陕西省人民政府领导致辞</w:t>
            </w:r>
          </w:p>
        </w:tc>
      </w:tr>
      <w:tr w:rsidR="008B406B" w14:paraId="51195579" w14:textId="77777777" w:rsidTr="00FE7980">
        <w:trPr>
          <w:trHeight w:hRule="exact" w:val="713"/>
        </w:trPr>
        <w:tc>
          <w:tcPr>
            <w:tcW w:w="5000" w:type="pct"/>
            <w:gridSpan w:val="2"/>
            <w:vAlign w:val="center"/>
          </w:tcPr>
          <w:p w14:paraId="78D2FBF8"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第二阶段：协办单位代表发言</w:t>
            </w:r>
          </w:p>
        </w:tc>
      </w:tr>
      <w:tr w:rsidR="008B406B" w14:paraId="3ADF5FBE" w14:textId="77777777" w:rsidTr="00FE7980">
        <w:trPr>
          <w:trHeight w:hRule="exact" w:val="735"/>
        </w:trPr>
        <w:tc>
          <w:tcPr>
            <w:tcW w:w="1079" w:type="pct"/>
            <w:vAlign w:val="center"/>
          </w:tcPr>
          <w:p w14:paraId="53F0F0E0"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17:00-17:20</w:t>
            </w:r>
          </w:p>
        </w:tc>
        <w:tc>
          <w:tcPr>
            <w:tcW w:w="3921" w:type="pct"/>
            <w:vAlign w:val="center"/>
          </w:tcPr>
          <w:p w14:paraId="5D55AD1F"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特别协办单位领导致辞（三家）</w:t>
            </w:r>
          </w:p>
        </w:tc>
      </w:tr>
      <w:tr w:rsidR="008B406B" w14:paraId="20B01C23" w14:textId="77777777" w:rsidTr="00FE7980">
        <w:trPr>
          <w:trHeight w:hRule="exact" w:val="828"/>
        </w:trPr>
        <w:tc>
          <w:tcPr>
            <w:tcW w:w="5000" w:type="pct"/>
            <w:gridSpan w:val="2"/>
            <w:vAlign w:val="center"/>
          </w:tcPr>
          <w:p w14:paraId="2668E1EE"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第三阶段：大会开幕仪式</w:t>
            </w:r>
          </w:p>
        </w:tc>
      </w:tr>
      <w:tr w:rsidR="008B406B" w14:paraId="373E4588" w14:textId="77777777" w:rsidTr="00FE7980">
        <w:trPr>
          <w:trHeight w:hRule="exact" w:val="794"/>
        </w:trPr>
        <w:tc>
          <w:tcPr>
            <w:tcW w:w="1079" w:type="pct"/>
            <w:vAlign w:val="center"/>
          </w:tcPr>
          <w:p w14:paraId="1F3438CB"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17:20-17:30</w:t>
            </w:r>
          </w:p>
        </w:tc>
        <w:tc>
          <w:tcPr>
            <w:tcW w:w="3921" w:type="pct"/>
            <w:vAlign w:val="center"/>
          </w:tcPr>
          <w:p w14:paraId="31738190" w14:textId="77777777" w:rsidR="008B406B" w:rsidRPr="00954338" w:rsidRDefault="008B406B" w:rsidP="00FE7980">
            <w:pPr>
              <w:overflowPunct w:val="0"/>
              <w:autoSpaceDE w:val="0"/>
              <w:autoSpaceDN w:val="0"/>
              <w:adjustRightInd w:val="0"/>
              <w:snapToGrid w:val="0"/>
              <w:spacing w:line="440" w:lineRule="exact"/>
              <w:textAlignment w:val="baseline"/>
              <w:rPr>
                <w:rFonts w:ascii="仿宋" w:eastAsia="仿宋" w:hAnsi="仿宋" w:cs="仿宋"/>
                <w:sz w:val="28"/>
                <w:szCs w:val="28"/>
              </w:rPr>
            </w:pPr>
            <w:r w:rsidRPr="00954338">
              <w:rPr>
                <w:rFonts w:ascii="仿宋" w:eastAsia="仿宋" w:hAnsi="仿宋" w:cs="仿宋" w:hint="eastAsia"/>
                <w:sz w:val="28"/>
                <w:szCs w:val="28"/>
              </w:rPr>
              <w:t>指导、主办、特别协办单位领导共同参加仪式</w:t>
            </w:r>
          </w:p>
        </w:tc>
      </w:tr>
    </w:tbl>
    <w:p w14:paraId="6AFE5289"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sz w:val="32"/>
          <w:szCs w:val="32"/>
        </w:rPr>
        <w:sectPr w:rsidR="008B406B">
          <w:footerReference w:type="even" r:id="rId10"/>
          <w:footerReference w:type="default" r:id="rId11"/>
          <w:pgSz w:w="11900" w:h="16838"/>
          <w:pgMar w:top="1440" w:right="1800" w:bottom="1440" w:left="1800" w:header="0" w:footer="907" w:gutter="0"/>
          <w:pgNumType w:fmt="numberInDash"/>
          <w:cols w:space="720"/>
          <w:docGrid w:linePitch="360"/>
        </w:sectPr>
      </w:pPr>
    </w:p>
    <w:p w14:paraId="39B153B2" w14:textId="77777777" w:rsidR="008B406B" w:rsidRPr="00954338" w:rsidRDefault="008B406B" w:rsidP="008B406B">
      <w:pPr>
        <w:overflowPunct w:val="0"/>
        <w:autoSpaceDE w:val="0"/>
        <w:autoSpaceDN w:val="0"/>
        <w:adjustRightInd w:val="0"/>
        <w:spacing w:line="580" w:lineRule="exact"/>
        <w:ind w:firstLineChars="200" w:firstLine="643"/>
        <w:textAlignment w:val="baseline"/>
        <w:rPr>
          <w:rFonts w:ascii="仿宋" w:eastAsia="仿宋" w:hAnsi="仿宋" w:cs="仿宋"/>
          <w:b/>
          <w:bCs/>
          <w:sz w:val="32"/>
          <w:szCs w:val="32"/>
        </w:rPr>
      </w:pPr>
      <w:bookmarkStart w:id="3" w:name="_Hlk68696209"/>
      <w:r w:rsidRPr="00954338">
        <w:rPr>
          <w:rFonts w:ascii="仿宋" w:eastAsia="仿宋" w:hAnsi="仿宋" w:cs="仿宋" w:hint="eastAsia"/>
          <w:b/>
          <w:bCs/>
          <w:sz w:val="32"/>
          <w:szCs w:val="32"/>
        </w:rPr>
        <w:lastRenderedPageBreak/>
        <w:t>2.主题论坛</w:t>
      </w:r>
    </w:p>
    <w:p w14:paraId="62E4AC4D"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主题论坛</w:t>
      </w:r>
      <w:r w:rsidRPr="00954338">
        <w:rPr>
          <w:rFonts w:ascii="仿宋" w:eastAsia="仿宋" w:hAnsi="仿宋" w:cs="仿宋" w:hint="eastAsia"/>
          <w:color w:val="000000"/>
          <w:sz w:val="32"/>
          <w:szCs w:val="32"/>
        </w:rPr>
        <w:t>聚焦当前交通运输相关领域重大前瞻性、关键性技术问题，体现当前世界交通运输领域最新科技成果和水平，</w:t>
      </w:r>
      <w:r w:rsidRPr="00954338">
        <w:rPr>
          <w:rFonts w:ascii="仿宋" w:eastAsia="仿宋" w:hAnsi="仿宋" w:cs="仿宋" w:hint="eastAsia"/>
          <w:sz w:val="32"/>
          <w:szCs w:val="32"/>
        </w:rPr>
        <w:t>邀请国内著名科学家、</w:t>
      </w:r>
      <w:r w:rsidRPr="00954338">
        <w:rPr>
          <w:rFonts w:ascii="仿宋" w:eastAsia="仿宋" w:hAnsi="仿宋" w:cs="仿宋" w:hint="eastAsia"/>
          <w:color w:val="000000"/>
          <w:sz w:val="32"/>
          <w:szCs w:val="32"/>
        </w:rPr>
        <w:t>院士作学术</w:t>
      </w:r>
      <w:r w:rsidRPr="00954338">
        <w:rPr>
          <w:rFonts w:ascii="仿宋" w:eastAsia="仿宋" w:hAnsi="仿宋" w:cs="仿宋" w:hint="eastAsia"/>
          <w:sz w:val="32"/>
          <w:szCs w:val="32"/>
        </w:rPr>
        <w:t>报告或参与论坛活动。</w:t>
      </w:r>
    </w:p>
    <w:p w14:paraId="79B3019A"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color w:val="000000"/>
          <w:sz w:val="32"/>
          <w:szCs w:val="32"/>
        </w:rPr>
      </w:pPr>
      <w:r w:rsidRPr="00954338">
        <w:rPr>
          <w:rFonts w:ascii="仿宋" w:eastAsia="仿宋" w:hAnsi="仿宋" w:cs="仿宋" w:hint="eastAsia"/>
          <w:color w:val="000000"/>
          <w:sz w:val="32"/>
          <w:szCs w:val="32"/>
        </w:rPr>
        <w:t>根据论坛的主题和方向，对主题论坛进行顶层设计，加强主题论坛的板块划分。计划分为“政策与规划”、“建设与运营”、“智能与绿色”、“服务与融合”、“交流与合作”五个主题方向，</w:t>
      </w:r>
      <w:r w:rsidRPr="00954338">
        <w:rPr>
          <w:rFonts w:ascii="仿宋" w:eastAsia="仿宋" w:hAnsi="仿宋" w:cs="仿宋" w:hint="eastAsia"/>
          <w:sz w:val="32"/>
          <w:szCs w:val="32"/>
        </w:rPr>
        <w:t>围绕强国建设与高质量发展、交通基础设施建管养、智能交通、低碳绿色与可持续发展等热点问题。</w:t>
      </w:r>
      <w:r w:rsidRPr="00954338">
        <w:rPr>
          <w:rFonts w:ascii="仿宋" w:eastAsia="仿宋" w:hAnsi="仿宋" w:cs="仿宋" w:hint="eastAsia"/>
          <w:color w:val="000000"/>
          <w:sz w:val="32"/>
          <w:szCs w:val="32"/>
        </w:rPr>
        <w:t>计划举办部分论坛如下：</w:t>
      </w:r>
    </w:p>
    <w:p w14:paraId="635165E8"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政策与规划主题：</w:t>
      </w:r>
    </w:p>
    <w:p w14:paraId="44BF63F3"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交通强国论坛</w:t>
      </w:r>
    </w:p>
    <w:p w14:paraId="7D6A45FA"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第二届交通运输厅长论坛</w:t>
      </w:r>
    </w:p>
    <w:p w14:paraId="710B8CD1"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全国交通局长论坛</w:t>
      </w:r>
    </w:p>
    <w:p w14:paraId="632617A6"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航空运输管理论坛</w:t>
      </w:r>
    </w:p>
    <w:p w14:paraId="47662088"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可持续海运交通论坛</w:t>
      </w:r>
    </w:p>
    <w:p w14:paraId="33FAEA75"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建设与运营主题：</w:t>
      </w:r>
    </w:p>
    <w:p w14:paraId="3C01574E"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第五届耐久性路面技术论坛</w:t>
      </w:r>
    </w:p>
    <w:p w14:paraId="1A7F2C25"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道路特种铺装国际论坛</w:t>
      </w:r>
    </w:p>
    <w:p w14:paraId="1BCD54FF"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公路路面智慧管养技术论坛</w:t>
      </w:r>
    </w:p>
    <w:p w14:paraId="2F426E0A"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2021桥梁发展论坛</w:t>
      </w:r>
    </w:p>
    <w:p w14:paraId="22844057"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长大公路隧道建设关键技术与运营管理论坛</w:t>
      </w:r>
    </w:p>
    <w:p w14:paraId="46A500C1"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第一届桥梁结构健康与安全学术论坛</w:t>
      </w:r>
    </w:p>
    <w:p w14:paraId="431AB9F7"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轨道交通关键技术创新发展论坛</w:t>
      </w:r>
    </w:p>
    <w:p w14:paraId="735D0800"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lastRenderedPageBreak/>
        <w:t>第一届桥梁艺术美学论坛</w:t>
      </w:r>
    </w:p>
    <w:p w14:paraId="5308EEF2"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智能建造与智能防护论坛</w:t>
      </w:r>
    </w:p>
    <w:p w14:paraId="18C39900"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BIM 技术在交通领域的推广应用论坛</w:t>
      </w:r>
    </w:p>
    <w:p w14:paraId="22D15BBC"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工程技术标准建设论坛</w:t>
      </w:r>
    </w:p>
    <w:p w14:paraId="54B900C1"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基于碳排放的智慧公路建设论坛</w:t>
      </w:r>
    </w:p>
    <w:p w14:paraId="585ED490"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养护与管理论坛</w:t>
      </w:r>
    </w:p>
    <w:p w14:paraId="490D7A18"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智能与绿色主题：</w:t>
      </w:r>
    </w:p>
    <w:p w14:paraId="2511C622" w14:textId="77777777" w:rsidR="008B406B" w:rsidRPr="00954338" w:rsidRDefault="008B406B" w:rsidP="008B406B">
      <w:pPr>
        <w:pStyle w:val="af2"/>
        <w:numPr>
          <w:ilvl w:val="1"/>
          <w:numId w:val="2"/>
        </w:numPr>
        <w:overflowPunct w:val="0"/>
        <w:autoSpaceDE w:val="0"/>
        <w:autoSpaceDN w:val="0"/>
        <w:adjustRightInd w:val="0"/>
        <w:spacing w:line="580" w:lineRule="exact"/>
        <w:ind w:left="1384" w:firstLineChars="0" w:hanging="964"/>
        <w:textAlignment w:val="baseline"/>
        <w:rPr>
          <w:rFonts w:ascii="仿宋" w:eastAsia="仿宋" w:hAnsi="仿宋" w:cs="仿宋"/>
          <w:sz w:val="32"/>
          <w:szCs w:val="32"/>
        </w:rPr>
      </w:pPr>
      <w:r w:rsidRPr="00954338">
        <w:rPr>
          <w:rFonts w:ascii="仿宋" w:eastAsia="仿宋" w:hAnsi="仿宋" w:cs="仿宋" w:hint="eastAsia"/>
          <w:sz w:val="32"/>
          <w:szCs w:val="32"/>
        </w:rPr>
        <w:t>2021智慧城市交通主题论坛暨交通出行服务国际研讨会</w:t>
      </w:r>
    </w:p>
    <w:p w14:paraId="35EAD0E8"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交通区块链技术及应用论坛</w:t>
      </w:r>
    </w:p>
    <w:p w14:paraId="0C5D23DC"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车路协同智慧交通论坛</w:t>
      </w:r>
    </w:p>
    <w:p w14:paraId="6C355EA6"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智能交通基建设备与技术装备论坛</w:t>
      </w:r>
    </w:p>
    <w:p w14:paraId="567CFB31"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数字化智能化与全过程工程咨询论坛</w:t>
      </w:r>
    </w:p>
    <w:p w14:paraId="13BD6E6E"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综合交通系统协同与智能服务论坛</w:t>
      </w:r>
    </w:p>
    <w:p w14:paraId="65422D74"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公路数字化论坛</w:t>
      </w:r>
    </w:p>
    <w:p w14:paraId="36D69D86"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智慧机场论坛</w:t>
      </w:r>
    </w:p>
    <w:p w14:paraId="6265E41C"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城市内河航道智慧提升主题论坛</w:t>
      </w:r>
    </w:p>
    <w:p w14:paraId="79ECFC7B"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智慧高速技术发展论坛</w:t>
      </w:r>
    </w:p>
    <w:p w14:paraId="139EF39F"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高速公路</w:t>
      </w:r>
      <w:proofErr w:type="gramStart"/>
      <w:r w:rsidRPr="00954338">
        <w:rPr>
          <w:rFonts w:ascii="仿宋" w:eastAsia="仿宋" w:hAnsi="仿宋" w:cs="仿宋" w:hint="eastAsia"/>
          <w:sz w:val="32"/>
          <w:szCs w:val="32"/>
        </w:rPr>
        <w:t>智慧治</w:t>
      </w:r>
      <w:proofErr w:type="gramEnd"/>
      <w:r w:rsidRPr="00954338">
        <w:rPr>
          <w:rFonts w:ascii="仿宋" w:eastAsia="仿宋" w:hAnsi="仿宋" w:cs="仿宋" w:hint="eastAsia"/>
          <w:sz w:val="32"/>
          <w:szCs w:val="32"/>
        </w:rPr>
        <w:t>超论坛</w:t>
      </w:r>
    </w:p>
    <w:p w14:paraId="53F4D4D5"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大数据助力交通运输现代化发展主题论坛</w:t>
      </w:r>
    </w:p>
    <w:p w14:paraId="7295C073"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智慧物流论坛</w:t>
      </w:r>
    </w:p>
    <w:p w14:paraId="7604EA25"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服务与融合主题：</w:t>
      </w:r>
    </w:p>
    <w:p w14:paraId="35977CB6"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公路交通</w:t>
      </w:r>
      <w:proofErr w:type="gramStart"/>
      <w:r w:rsidRPr="00954338">
        <w:rPr>
          <w:rFonts w:ascii="仿宋" w:eastAsia="仿宋" w:hAnsi="仿宋" w:cs="仿宋" w:hint="eastAsia"/>
          <w:sz w:val="32"/>
          <w:szCs w:val="32"/>
        </w:rPr>
        <w:t>路衍经济</w:t>
      </w:r>
      <w:proofErr w:type="gramEnd"/>
      <w:r w:rsidRPr="00954338">
        <w:rPr>
          <w:rFonts w:ascii="仿宋" w:eastAsia="仿宋" w:hAnsi="仿宋" w:cs="仿宋" w:hint="eastAsia"/>
          <w:sz w:val="32"/>
          <w:szCs w:val="32"/>
        </w:rPr>
        <w:t>产业发展论坛</w:t>
      </w:r>
    </w:p>
    <w:p w14:paraId="0F9821EB"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交通运输领域</w:t>
      </w:r>
      <w:proofErr w:type="gramStart"/>
      <w:r w:rsidRPr="00954338">
        <w:rPr>
          <w:rFonts w:ascii="仿宋" w:eastAsia="仿宋" w:hAnsi="仿宋" w:cs="仿宋" w:hint="eastAsia"/>
          <w:sz w:val="32"/>
          <w:szCs w:val="32"/>
        </w:rPr>
        <w:t>碳达峰碳</w:t>
      </w:r>
      <w:proofErr w:type="gramEnd"/>
      <w:r w:rsidRPr="00954338">
        <w:rPr>
          <w:rFonts w:ascii="仿宋" w:eastAsia="仿宋" w:hAnsi="仿宋" w:cs="仿宋" w:hint="eastAsia"/>
          <w:sz w:val="32"/>
          <w:szCs w:val="32"/>
        </w:rPr>
        <w:t>中和主题论坛</w:t>
      </w:r>
    </w:p>
    <w:p w14:paraId="5A59F901"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lastRenderedPageBreak/>
        <w:t>高速公路出行服务论坛</w:t>
      </w:r>
    </w:p>
    <w:p w14:paraId="48B283E3"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第五届交通基础设施建设投融资创新论坛</w:t>
      </w:r>
    </w:p>
    <w:p w14:paraId="037A8438"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城市轨道交通运营管理与服务论坛</w:t>
      </w:r>
    </w:p>
    <w:p w14:paraId="0E2F0946"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交通枢纽经济论坛</w:t>
      </w:r>
    </w:p>
    <w:p w14:paraId="3D838D5C"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cs="仿宋"/>
          <w:sz w:val="32"/>
          <w:szCs w:val="32"/>
        </w:rPr>
      </w:pPr>
      <w:r w:rsidRPr="00954338">
        <w:rPr>
          <w:rFonts w:ascii="仿宋" w:eastAsia="仿宋" w:hAnsi="仿宋" w:cs="仿宋" w:hint="eastAsia"/>
          <w:sz w:val="32"/>
          <w:szCs w:val="32"/>
        </w:rPr>
        <w:t>交流与合作主题：</w:t>
      </w:r>
    </w:p>
    <w:p w14:paraId="7AD2CE79"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“一带一路”国际交通研讨会（BRITS）</w:t>
      </w:r>
    </w:p>
    <w:p w14:paraId="0447DFD0" w14:textId="77777777" w:rsidR="008B406B" w:rsidRPr="00954338" w:rsidRDefault="008B406B" w:rsidP="008B406B">
      <w:pPr>
        <w:pStyle w:val="af2"/>
        <w:numPr>
          <w:ilvl w:val="1"/>
          <w:numId w:val="2"/>
        </w:numPr>
        <w:overflowPunct w:val="0"/>
        <w:autoSpaceDE w:val="0"/>
        <w:autoSpaceDN w:val="0"/>
        <w:adjustRightInd w:val="0"/>
        <w:spacing w:line="580" w:lineRule="exact"/>
        <w:ind w:left="1384" w:firstLineChars="0" w:hanging="964"/>
        <w:textAlignment w:val="baseline"/>
        <w:rPr>
          <w:rFonts w:ascii="仿宋" w:eastAsia="仿宋" w:hAnsi="仿宋" w:cs="仿宋"/>
          <w:sz w:val="32"/>
          <w:szCs w:val="32"/>
        </w:rPr>
      </w:pPr>
      <w:r w:rsidRPr="00954338">
        <w:rPr>
          <w:rFonts w:ascii="仿宋" w:eastAsia="仿宋" w:hAnsi="仿宋" w:cs="仿宋" w:hint="eastAsia"/>
          <w:sz w:val="32"/>
          <w:szCs w:val="32"/>
        </w:rPr>
        <w:t>国际学生学者论坛暨WTC国际学生学者委员会成立大会</w:t>
      </w:r>
    </w:p>
    <w:p w14:paraId="5461D8BF"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国际青年科学家论坛</w:t>
      </w:r>
    </w:p>
    <w:p w14:paraId="48C4FB57"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世界交通科技期刊论坛暨WTC期刊委员会成立大会</w:t>
      </w:r>
    </w:p>
    <w:p w14:paraId="47EB1E48"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第二届全国玄武岩纤维产业论坛</w:t>
      </w:r>
    </w:p>
    <w:p w14:paraId="21F59CA8" w14:textId="77777777" w:rsidR="008B406B" w:rsidRPr="00954338" w:rsidRDefault="008B406B" w:rsidP="008B406B">
      <w:pPr>
        <w:pStyle w:val="af2"/>
        <w:numPr>
          <w:ilvl w:val="1"/>
          <w:numId w:val="2"/>
        </w:numPr>
        <w:overflowPunct w:val="0"/>
        <w:autoSpaceDE w:val="0"/>
        <w:autoSpaceDN w:val="0"/>
        <w:adjustRightInd w:val="0"/>
        <w:spacing w:line="580" w:lineRule="exact"/>
        <w:ind w:left="1384" w:firstLineChars="0" w:hanging="964"/>
        <w:textAlignment w:val="baseline"/>
        <w:rPr>
          <w:rFonts w:ascii="仿宋" w:eastAsia="仿宋" w:hAnsi="仿宋" w:cs="仿宋"/>
          <w:sz w:val="32"/>
          <w:szCs w:val="32"/>
        </w:rPr>
      </w:pPr>
      <w:r w:rsidRPr="00954338">
        <w:rPr>
          <w:rFonts w:ascii="仿宋" w:eastAsia="仿宋" w:hAnsi="仿宋" w:cs="仿宋" w:hint="eastAsia"/>
          <w:sz w:val="32"/>
          <w:szCs w:val="32"/>
        </w:rPr>
        <w:t>中国公路学会学术年会暨中国公路学会科学技术奖颁奖大会</w:t>
      </w:r>
    </w:p>
    <w:p w14:paraId="66878D1B" w14:textId="77777777" w:rsidR="008B406B" w:rsidRPr="00954338" w:rsidRDefault="008B406B" w:rsidP="008B406B">
      <w:pPr>
        <w:pStyle w:val="af2"/>
        <w:numPr>
          <w:ilvl w:val="1"/>
          <w:numId w:val="2"/>
        </w:numPr>
        <w:overflowPunct w:val="0"/>
        <w:autoSpaceDE w:val="0"/>
        <w:autoSpaceDN w:val="0"/>
        <w:adjustRightInd w:val="0"/>
        <w:spacing w:line="580" w:lineRule="exact"/>
        <w:ind w:left="1384" w:firstLineChars="0" w:hanging="964"/>
        <w:textAlignment w:val="baseline"/>
        <w:rPr>
          <w:rFonts w:ascii="仿宋" w:eastAsia="仿宋" w:hAnsi="仿宋" w:cs="仿宋"/>
          <w:sz w:val="32"/>
          <w:szCs w:val="32"/>
        </w:rPr>
      </w:pPr>
      <w:r w:rsidRPr="00954338">
        <w:rPr>
          <w:rFonts w:ascii="仿宋" w:eastAsia="仿宋" w:hAnsi="仿宋" w:cs="仿宋" w:hint="eastAsia"/>
          <w:sz w:val="32"/>
          <w:szCs w:val="32"/>
        </w:rPr>
        <w:t>中国公路学会八届十二次常务理事会</w:t>
      </w:r>
    </w:p>
    <w:p w14:paraId="793D27DC"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世界交通运输</w:t>
      </w:r>
      <w:proofErr w:type="gramStart"/>
      <w:r w:rsidRPr="00954338">
        <w:rPr>
          <w:rFonts w:ascii="仿宋" w:eastAsia="仿宋" w:hAnsi="仿宋" w:cs="仿宋" w:hint="eastAsia"/>
          <w:sz w:val="32"/>
          <w:szCs w:val="32"/>
        </w:rPr>
        <w:t>大会院士</w:t>
      </w:r>
      <w:proofErr w:type="gramEnd"/>
      <w:r w:rsidRPr="00954338">
        <w:rPr>
          <w:rFonts w:ascii="仿宋" w:eastAsia="仿宋" w:hAnsi="仿宋" w:cs="仿宋" w:hint="eastAsia"/>
          <w:sz w:val="32"/>
          <w:szCs w:val="32"/>
        </w:rPr>
        <w:t>座谈会</w:t>
      </w:r>
    </w:p>
    <w:p w14:paraId="3A2F2812"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甘肃路桥集团成果对接专场</w:t>
      </w:r>
    </w:p>
    <w:p w14:paraId="3E210BD6" w14:textId="77777777" w:rsidR="008B406B" w:rsidRPr="00954338" w:rsidRDefault="008B406B" w:rsidP="008B406B">
      <w:pPr>
        <w:pStyle w:val="af2"/>
        <w:numPr>
          <w:ilvl w:val="1"/>
          <w:numId w:val="2"/>
        </w:numPr>
        <w:overflowPunct w:val="0"/>
        <w:autoSpaceDE w:val="0"/>
        <w:autoSpaceDN w:val="0"/>
        <w:adjustRightInd w:val="0"/>
        <w:spacing w:line="580" w:lineRule="exact"/>
        <w:ind w:firstLineChars="0"/>
        <w:textAlignment w:val="baseline"/>
        <w:rPr>
          <w:rFonts w:ascii="仿宋" w:eastAsia="仿宋" w:hAnsi="仿宋" w:cs="仿宋"/>
          <w:sz w:val="32"/>
          <w:szCs w:val="32"/>
        </w:rPr>
      </w:pPr>
      <w:r w:rsidRPr="00954338">
        <w:rPr>
          <w:rFonts w:ascii="仿宋" w:eastAsia="仿宋" w:hAnsi="仿宋" w:cs="仿宋" w:hint="eastAsia"/>
          <w:sz w:val="32"/>
          <w:szCs w:val="32"/>
        </w:rPr>
        <w:t>交通运输部公路科学研究</w:t>
      </w:r>
      <w:proofErr w:type="gramStart"/>
      <w:r w:rsidRPr="00954338">
        <w:rPr>
          <w:rFonts w:ascii="仿宋" w:eastAsia="仿宋" w:hAnsi="仿宋" w:cs="仿宋" w:hint="eastAsia"/>
          <w:sz w:val="32"/>
          <w:szCs w:val="32"/>
        </w:rPr>
        <w:t>院成果</w:t>
      </w:r>
      <w:proofErr w:type="gramEnd"/>
      <w:r w:rsidRPr="00954338">
        <w:rPr>
          <w:rFonts w:ascii="仿宋" w:eastAsia="仿宋" w:hAnsi="仿宋" w:cs="仿宋" w:hint="eastAsia"/>
          <w:sz w:val="32"/>
          <w:szCs w:val="32"/>
        </w:rPr>
        <w:t>对接专场</w:t>
      </w:r>
    </w:p>
    <w:p w14:paraId="14CFEDA8" w14:textId="77777777" w:rsidR="008B406B" w:rsidRPr="00954338" w:rsidRDefault="008B406B" w:rsidP="008B406B">
      <w:pPr>
        <w:overflowPunct w:val="0"/>
        <w:autoSpaceDE w:val="0"/>
        <w:autoSpaceDN w:val="0"/>
        <w:adjustRightInd w:val="0"/>
        <w:spacing w:line="580" w:lineRule="exact"/>
        <w:ind w:firstLineChars="200" w:firstLine="643"/>
        <w:textAlignment w:val="baseline"/>
        <w:rPr>
          <w:rFonts w:ascii="仿宋" w:eastAsia="仿宋" w:hAnsi="仿宋" w:cs="仿宋"/>
          <w:b/>
          <w:bCs/>
          <w:sz w:val="32"/>
          <w:szCs w:val="32"/>
        </w:rPr>
      </w:pPr>
      <w:r w:rsidRPr="00954338">
        <w:rPr>
          <w:rFonts w:ascii="仿宋" w:eastAsia="仿宋" w:hAnsi="仿宋" w:cs="仿宋" w:hint="eastAsia"/>
          <w:b/>
          <w:bCs/>
          <w:sz w:val="32"/>
          <w:szCs w:val="32"/>
        </w:rPr>
        <w:t>3.专题论坛</w:t>
      </w:r>
    </w:p>
    <w:p w14:paraId="07DD0281"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sz w:val="32"/>
          <w:szCs w:val="32"/>
        </w:rPr>
      </w:pPr>
      <w:r w:rsidRPr="00954338">
        <w:rPr>
          <w:rFonts w:ascii="仿宋" w:eastAsia="仿宋" w:hAnsi="仿宋" w:hint="eastAsia"/>
          <w:sz w:val="32"/>
          <w:szCs w:val="32"/>
        </w:rPr>
        <w:t>专题论坛以公路工程、桥梁工程、隧道工程、航空运输、水上运输、轨道交通、运输规划、交通工程、交叉学科9个学部为单位，集中研讨各学科领域研究进展。</w:t>
      </w:r>
    </w:p>
    <w:p w14:paraId="44B5B261" w14:textId="77777777" w:rsidR="008B406B" w:rsidRPr="00954338" w:rsidRDefault="008B406B" w:rsidP="008B406B">
      <w:pPr>
        <w:overflowPunct w:val="0"/>
        <w:autoSpaceDE w:val="0"/>
        <w:autoSpaceDN w:val="0"/>
        <w:adjustRightInd w:val="0"/>
        <w:spacing w:line="580" w:lineRule="exact"/>
        <w:ind w:firstLineChars="200" w:firstLine="643"/>
        <w:textAlignment w:val="baseline"/>
        <w:rPr>
          <w:rFonts w:ascii="仿宋" w:eastAsia="仿宋" w:hAnsi="仿宋" w:cs="仿宋"/>
          <w:b/>
          <w:bCs/>
          <w:sz w:val="32"/>
          <w:szCs w:val="32"/>
        </w:rPr>
      </w:pPr>
      <w:r w:rsidRPr="00954338">
        <w:rPr>
          <w:rFonts w:ascii="仿宋" w:eastAsia="仿宋" w:hAnsi="仿宋" w:cs="仿宋" w:hint="eastAsia"/>
          <w:b/>
          <w:bCs/>
          <w:sz w:val="32"/>
          <w:szCs w:val="32"/>
        </w:rPr>
        <w:t>4.墙报报告</w:t>
      </w:r>
    </w:p>
    <w:p w14:paraId="098910D4"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rPr>
      </w:pPr>
      <w:r w:rsidRPr="00954338">
        <w:rPr>
          <w:rFonts w:ascii="仿宋" w:eastAsia="仿宋" w:hAnsi="仿宋" w:cs="仿宋_GB2312" w:hint="eastAsia"/>
          <w:color w:val="000000"/>
          <w:sz w:val="32"/>
          <w:szCs w:val="32"/>
        </w:rPr>
        <w:t>墙报报告以提交至大会的论文作者交流为主，在会场</w:t>
      </w:r>
      <w:r w:rsidRPr="00954338">
        <w:rPr>
          <w:rFonts w:ascii="仿宋" w:eastAsia="仿宋" w:hAnsi="仿宋" w:hint="eastAsia"/>
          <w:sz w:val="32"/>
          <w:szCs w:val="32"/>
        </w:rPr>
        <w:t>开辟专门场地进行墙报报告展示，鼓励论文作者与代表互动研</w:t>
      </w:r>
      <w:r w:rsidRPr="00954338">
        <w:rPr>
          <w:rFonts w:ascii="仿宋" w:eastAsia="仿宋" w:hAnsi="仿宋" w:hint="eastAsia"/>
          <w:sz w:val="32"/>
          <w:szCs w:val="32"/>
        </w:rPr>
        <w:lastRenderedPageBreak/>
        <w:t>讨，同时加强墙报报告的方案设计，要求相似主题的墙报报告作者先分别做讲台报告，再集中进行研讨。</w:t>
      </w:r>
    </w:p>
    <w:p w14:paraId="6A574378" w14:textId="77777777" w:rsidR="008B406B" w:rsidRPr="00954338" w:rsidRDefault="008B406B" w:rsidP="008B406B">
      <w:pPr>
        <w:overflowPunct w:val="0"/>
        <w:autoSpaceDE w:val="0"/>
        <w:autoSpaceDN w:val="0"/>
        <w:adjustRightInd w:val="0"/>
        <w:spacing w:line="580" w:lineRule="exact"/>
        <w:ind w:firstLineChars="200" w:firstLine="643"/>
        <w:textAlignment w:val="baseline"/>
        <w:rPr>
          <w:rFonts w:ascii="仿宋" w:eastAsia="仿宋" w:hAnsi="仿宋" w:cs="仿宋"/>
          <w:b/>
          <w:bCs/>
          <w:sz w:val="32"/>
          <w:szCs w:val="32"/>
        </w:rPr>
      </w:pPr>
      <w:r w:rsidRPr="00954338">
        <w:rPr>
          <w:rFonts w:ascii="仿宋" w:eastAsia="仿宋" w:hAnsi="仿宋" w:cs="仿宋" w:hint="eastAsia"/>
          <w:b/>
          <w:bCs/>
          <w:sz w:val="32"/>
          <w:szCs w:val="32"/>
        </w:rPr>
        <w:t>5.交通科技博览会</w:t>
      </w:r>
    </w:p>
    <w:p w14:paraId="30C4441D"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sz w:val="32"/>
          <w:szCs w:val="32"/>
        </w:rPr>
      </w:pPr>
      <w:r w:rsidRPr="00954338">
        <w:rPr>
          <w:rFonts w:ascii="仿宋" w:eastAsia="仿宋" w:hAnsi="仿宋" w:hint="eastAsia"/>
          <w:sz w:val="32"/>
          <w:szCs w:val="32"/>
        </w:rPr>
        <w:t>本次交通科技博览会设在国际会展中心会议楼一至三层公共空间及一层和二层的大会堂，展览面积约2万平方米，集中展示交通运输领域最新技术与工程实例，特别是代表性的智慧工程、智能管理、智能制造以及新型系统、装备、材料、方案等技术成果。</w:t>
      </w:r>
    </w:p>
    <w:p w14:paraId="7475C720"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sz w:val="32"/>
          <w:szCs w:val="32"/>
        </w:rPr>
      </w:pPr>
      <w:r w:rsidRPr="00954338">
        <w:rPr>
          <w:rFonts w:ascii="仿宋" w:eastAsia="仿宋" w:hAnsi="仿宋" w:hint="eastAsia"/>
          <w:sz w:val="32"/>
          <w:szCs w:val="32"/>
        </w:rPr>
        <w:t>2021年是中国共产党建党100周年，也是实施“十四五”规划、开启全面建设社会主义现代化国家新征程的开局之年。本次展会拟设立专门区域，全面展示各地在交通运输领域的发展成就尤其是创新技术成果，为党的百年华诞献礼。</w:t>
      </w:r>
    </w:p>
    <w:p w14:paraId="65651879"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sz w:val="32"/>
          <w:szCs w:val="32"/>
        </w:rPr>
      </w:pPr>
      <w:r w:rsidRPr="00954338">
        <w:rPr>
          <w:rFonts w:ascii="仿宋" w:eastAsia="仿宋" w:hAnsi="仿宋" w:hint="eastAsia"/>
          <w:sz w:val="32"/>
          <w:szCs w:val="32"/>
        </w:rPr>
        <w:t>此外优化特装展位的总体设计，采用简约搭建形式，减少特装展位的投入。</w:t>
      </w:r>
    </w:p>
    <w:p w14:paraId="7268D1EA" w14:textId="77777777" w:rsidR="008B406B" w:rsidRPr="00954338" w:rsidRDefault="008B406B" w:rsidP="008B406B">
      <w:pPr>
        <w:overflowPunct w:val="0"/>
        <w:autoSpaceDE w:val="0"/>
        <w:autoSpaceDN w:val="0"/>
        <w:adjustRightInd w:val="0"/>
        <w:spacing w:line="580" w:lineRule="exact"/>
        <w:ind w:firstLineChars="200" w:firstLine="640"/>
        <w:textAlignment w:val="baseline"/>
        <w:rPr>
          <w:rFonts w:ascii="仿宋" w:eastAsia="仿宋" w:hAnsi="仿宋"/>
          <w:sz w:val="32"/>
          <w:szCs w:val="32"/>
        </w:rPr>
      </w:pPr>
      <w:r w:rsidRPr="00954338">
        <w:rPr>
          <w:rFonts w:ascii="仿宋" w:eastAsia="仿宋" w:hAnsi="仿宋" w:hint="eastAsia"/>
          <w:sz w:val="32"/>
          <w:szCs w:val="32"/>
        </w:rPr>
        <w:t>主要</w:t>
      </w:r>
      <w:proofErr w:type="gramStart"/>
      <w:r w:rsidRPr="00954338">
        <w:rPr>
          <w:rFonts w:ascii="仿宋" w:eastAsia="仿宋" w:hAnsi="仿宋" w:hint="eastAsia"/>
          <w:sz w:val="32"/>
          <w:szCs w:val="32"/>
        </w:rPr>
        <w:t>展位图规划</w:t>
      </w:r>
      <w:proofErr w:type="gramEnd"/>
      <w:r w:rsidRPr="00954338">
        <w:rPr>
          <w:rFonts w:ascii="仿宋" w:eastAsia="仿宋" w:hAnsi="仿宋" w:hint="eastAsia"/>
          <w:sz w:val="32"/>
          <w:szCs w:val="32"/>
        </w:rPr>
        <w:t>如下：</w:t>
      </w:r>
    </w:p>
    <w:bookmarkEnd w:id="3"/>
    <w:p w14:paraId="5E4880AC"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bCs/>
          <w:sz w:val="32"/>
          <w:szCs w:val="32"/>
        </w:rPr>
      </w:pPr>
    </w:p>
    <w:p w14:paraId="436A4983"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bCs/>
          <w:sz w:val="32"/>
          <w:szCs w:val="32"/>
        </w:rPr>
      </w:pPr>
    </w:p>
    <w:p w14:paraId="24539B58"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bCs/>
          <w:sz w:val="32"/>
          <w:szCs w:val="32"/>
        </w:rPr>
      </w:pPr>
    </w:p>
    <w:p w14:paraId="3172F842"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bCs/>
          <w:sz w:val="32"/>
          <w:szCs w:val="32"/>
        </w:rPr>
      </w:pPr>
    </w:p>
    <w:p w14:paraId="0B306EC3"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bCs/>
          <w:sz w:val="32"/>
          <w:szCs w:val="32"/>
        </w:rPr>
      </w:pPr>
    </w:p>
    <w:p w14:paraId="4DAA1019" w14:textId="73A1B308" w:rsidR="008B406B" w:rsidRDefault="008B406B" w:rsidP="008B406B">
      <w:pPr>
        <w:overflowPunct w:val="0"/>
        <w:autoSpaceDE w:val="0"/>
        <w:autoSpaceDN w:val="0"/>
        <w:adjustRightInd w:val="0"/>
        <w:spacing w:line="580" w:lineRule="exact"/>
        <w:ind w:firstLineChars="200" w:firstLine="420"/>
        <w:textAlignment w:val="baseline"/>
        <w:rPr>
          <w:rFonts w:ascii="仿宋_GB2312" w:eastAsia="仿宋_GB2312"/>
          <w:bCs/>
          <w:sz w:val="32"/>
          <w:szCs w:val="32"/>
        </w:rPr>
      </w:pPr>
      <w:r>
        <w:rPr>
          <w:noProof/>
        </w:rPr>
        <w:lastRenderedPageBreak/>
        <w:drawing>
          <wp:anchor distT="0" distB="0" distL="114300" distR="114300" simplePos="0" relativeHeight="251659264" behindDoc="1" locked="0" layoutInCell="1" allowOverlap="1" wp14:anchorId="710E675F" wp14:editId="50A08AB7">
            <wp:simplePos x="0" y="0"/>
            <wp:positionH relativeFrom="column">
              <wp:posOffset>-258445</wp:posOffset>
            </wp:positionH>
            <wp:positionV relativeFrom="paragraph">
              <wp:posOffset>559435</wp:posOffset>
            </wp:positionV>
            <wp:extent cx="5981700" cy="6146165"/>
            <wp:effectExtent l="0" t="0" r="0" b="6985"/>
            <wp:wrapTight wrapText="bothSides">
              <wp:wrapPolygon edited="0">
                <wp:start x="0" y="0"/>
                <wp:lineTo x="0" y="21558"/>
                <wp:lineTo x="21531" y="21558"/>
                <wp:lineTo x="2153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700" cy="614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85E96"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bCs/>
          <w:sz w:val="32"/>
          <w:szCs w:val="32"/>
        </w:rPr>
      </w:pPr>
    </w:p>
    <w:p w14:paraId="5D914940"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bCs/>
          <w:sz w:val="32"/>
          <w:szCs w:val="32"/>
        </w:rPr>
      </w:pPr>
    </w:p>
    <w:p w14:paraId="29B41543"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bCs/>
          <w:sz w:val="32"/>
          <w:szCs w:val="32"/>
        </w:rPr>
        <w:sectPr w:rsidR="008B406B">
          <w:pgSz w:w="11900" w:h="16838"/>
          <w:pgMar w:top="1361" w:right="1797" w:bottom="1361" w:left="1797" w:header="0" w:footer="907" w:gutter="0"/>
          <w:pgNumType w:fmt="numberInDash"/>
          <w:cols w:space="720"/>
          <w:docGrid w:linePitch="360"/>
        </w:sectPr>
      </w:pPr>
    </w:p>
    <w:p w14:paraId="3164D273" w14:textId="77777777" w:rsidR="008B406B" w:rsidRDefault="008B406B" w:rsidP="008B406B">
      <w:pPr>
        <w:overflowPunct w:val="0"/>
        <w:autoSpaceDE w:val="0"/>
        <w:autoSpaceDN w:val="0"/>
        <w:adjustRightInd w:val="0"/>
        <w:spacing w:line="580" w:lineRule="exact"/>
        <w:textAlignment w:val="baseline"/>
        <w:rPr>
          <w:rFonts w:ascii="仿宋_GB2312" w:eastAsia="仿宋_GB2312"/>
          <w:bCs/>
          <w:sz w:val="32"/>
          <w:szCs w:val="32"/>
        </w:rPr>
      </w:pPr>
    </w:p>
    <w:p w14:paraId="03EA567B" w14:textId="77777777" w:rsidR="008B406B" w:rsidRDefault="008B406B" w:rsidP="008B406B">
      <w:pPr>
        <w:pStyle w:val="21"/>
      </w:pPr>
      <w:r>
        <w:rPr>
          <w:noProof/>
        </w:rPr>
        <w:drawing>
          <wp:anchor distT="0" distB="0" distL="114300" distR="114300" simplePos="0" relativeHeight="251661312" behindDoc="1" locked="0" layoutInCell="1" allowOverlap="1" wp14:anchorId="39F67B34" wp14:editId="3FE142DF">
            <wp:simplePos x="0" y="0"/>
            <wp:positionH relativeFrom="column">
              <wp:posOffset>-203200</wp:posOffset>
            </wp:positionH>
            <wp:positionV relativeFrom="paragraph">
              <wp:posOffset>176530</wp:posOffset>
            </wp:positionV>
            <wp:extent cx="6134100" cy="6134100"/>
            <wp:effectExtent l="0" t="0" r="0" b="0"/>
            <wp:wrapTight wrapText="bothSides">
              <wp:wrapPolygon edited="0">
                <wp:start x="0" y="0"/>
                <wp:lineTo x="0" y="21533"/>
                <wp:lineTo x="21533" y="21533"/>
                <wp:lineTo x="21533"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4100" cy="613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451D9" w14:textId="77777777" w:rsidR="008B406B" w:rsidRDefault="008B406B" w:rsidP="008B406B">
      <w:pPr>
        <w:pStyle w:val="21"/>
      </w:pPr>
    </w:p>
    <w:p w14:paraId="50C4CF44" w14:textId="77777777" w:rsidR="008B406B" w:rsidRDefault="008B406B" w:rsidP="008B406B">
      <w:pPr>
        <w:pStyle w:val="af1"/>
      </w:pPr>
    </w:p>
    <w:p w14:paraId="295050F3" w14:textId="77777777" w:rsidR="008B406B" w:rsidRDefault="008B406B" w:rsidP="008B406B">
      <w:pPr>
        <w:pStyle w:val="af1"/>
      </w:pPr>
    </w:p>
    <w:p w14:paraId="093E4DAD" w14:textId="77777777" w:rsidR="008B406B" w:rsidRDefault="008B406B" w:rsidP="008B406B">
      <w:pPr>
        <w:pStyle w:val="af1"/>
      </w:pPr>
    </w:p>
    <w:p w14:paraId="36369FB1" w14:textId="77777777" w:rsidR="008B406B" w:rsidRDefault="008B406B" w:rsidP="008B406B">
      <w:pPr>
        <w:overflowPunct w:val="0"/>
        <w:autoSpaceDE w:val="0"/>
        <w:autoSpaceDN w:val="0"/>
        <w:adjustRightInd w:val="0"/>
        <w:spacing w:line="580" w:lineRule="exact"/>
        <w:ind w:firstLineChars="200" w:firstLine="640"/>
        <w:textAlignment w:val="baseline"/>
        <w:rPr>
          <w:rFonts w:ascii="仿宋_GB2312" w:eastAsia="仿宋_GB2312"/>
          <w:bCs/>
          <w:sz w:val="32"/>
          <w:szCs w:val="32"/>
        </w:rPr>
      </w:pPr>
    </w:p>
    <w:p w14:paraId="68992BD4" w14:textId="77777777" w:rsidR="008B406B" w:rsidRDefault="008B406B" w:rsidP="008B406B">
      <w:pPr>
        <w:pStyle w:val="af1"/>
      </w:pPr>
    </w:p>
    <w:p w14:paraId="57335EBF" w14:textId="77777777" w:rsidR="008B406B" w:rsidRDefault="008B406B" w:rsidP="008B406B">
      <w:pPr>
        <w:pStyle w:val="af1"/>
      </w:pPr>
      <w:r>
        <w:rPr>
          <w:noProof/>
        </w:rPr>
        <w:drawing>
          <wp:anchor distT="0" distB="0" distL="114300" distR="114300" simplePos="0" relativeHeight="251660288" behindDoc="1" locked="0" layoutInCell="1" allowOverlap="1" wp14:anchorId="3FCF3BB4" wp14:editId="0C32484D">
            <wp:simplePos x="0" y="0"/>
            <wp:positionH relativeFrom="column">
              <wp:posOffset>-349250</wp:posOffset>
            </wp:positionH>
            <wp:positionV relativeFrom="paragraph">
              <wp:posOffset>480695</wp:posOffset>
            </wp:positionV>
            <wp:extent cx="6248400" cy="6248400"/>
            <wp:effectExtent l="0" t="0" r="0" b="0"/>
            <wp:wrapTight wrapText="bothSides">
              <wp:wrapPolygon edited="0">
                <wp:start x="0" y="0"/>
                <wp:lineTo x="0" y="21534"/>
                <wp:lineTo x="21534" y="21534"/>
                <wp:lineTo x="21534"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8400" cy="624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6B374" w14:textId="77777777" w:rsidR="008B406B" w:rsidRDefault="008B406B" w:rsidP="008B406B">
      <w:pPr>
        <w:pStyle w:val="af1"/>
      </w:pPr>
    </w:p>
    <w:p w14:paraId="29DF62D3" w14:textId="77777777" w:rsidR="008B406B" w:rsidRDefault="008B406B" w:rsidP="008B406B">
      <w:pPr>
        <w:pStyle w:val="af1"/>
      </w:pPr>
    </w:p>
    <w:p w14:paraId="79DF11E4" w14:textId="77777777" w:rsidR="008B406B" w:rsidRDefault="008B406B" w:rsidP="008B406B">
      <w:pPr>
        <w:pStyle w:val="af1"/>
      </w:pPr>
    </w:p>
    <w:p w14:paraId="7DBE3E7A" w14:textId="77777777" w:rsidR="008B406B" w:rsidRDefault="008B406B" w:rsidP="008B406B">
      <w:pPr>
        <w:pStyle w:val="af1"/>
        <w:sectPr w:rsidR="008B406B">
          <w:pgSz w:w="11900" w:h="16838"/>
          <w:pgMar w:top="1440" w:right="1800" w:bottom="1440" w:left="1800" w:header="0" w:footer="907" w:gutter="0"/>
          <w:pgNumType w:fmt="numberInDash"/>
          <w:cols w:space="720"/>
          <w:docGrid w:linePitch="360"/>
        </w:sectPr>
      </w:pPr>
    </w:p>
    <w:p w14:paraId="066FC8D5" w14:textId="77777777" w:rsidR="008B406B" w:rsidRPr="00954338" w:rsidRDefault="008B406B" w:rsidP="008B406B">
      <w:pPr>
        <w:overflowPunct w:val="0"/>
        <w:autoSpaceDE w:val="0"/>
        <w:autoSpaceDN w:val="0"/>
        <w:adjustRightInd w:val="0"/>
        <w:spacing w:line="560" w:lineRule="exact"/>
        <w:ind w:firstLineChars="200" w:firstLine="643"/>
        <w:textAlignment w:val="baseline"/>
        <w:rPr>
          <w:rFonts w:ascii="仿宋" w:eastAsia="仿宋" w:hAnsi="仿宋"/>
          <w:b/>
          <w:sz w:val="32"/>
          <w:szCs w:val="32"/>
        </w:rPr>
      </w:pPr>
      <w:bookmarkStart w:id="4" w:name="_Hlk68696167"/>
      <w:r w:rsidRPr="00954338">
        <w:rPr>
          <w:rFonts w:ascii="仿宋" w:eastAsia="仿宋" w:hAnsi="仿宋" w:hint="eastAsia"/>
          <w:b/>
          <w:sz w:val="32"/>
          <w:szCs w:val="32"/>
        </w:rPr>
        <w:lastRenderedPageBreak/>
        <w:t>6.成果发布</w:t>
      </w:r>
    </w:p>
    <w:p w14:paraId="09784642" w14:textId="26C2252C" w:rsidR="008B406B" w:rsidRPr="00954338" w:rsidRDefault="008B406B" w:rsidP="008B406B">
      <w:pPr>
        <w:overflowPunct w:val="0"/>
        <w:autoSpaceDE w:val="0"/>
        <w:autoSpaceDN w:val="0"/>
        <w:adjustRightInd w:val="0"/>
        <w:spacing w:line="560" w:lineRule="exact"/>
        <w:ind w:firstLineChars="200" w:firstLine="640"/>
        <w:textAlignment w:val="baseline"/>
        <w:rPr>
          <w:rFonts w:ascii="仿宋" w:eastAsia="仿宋" w:hAnsi="仿宋"/>
          <w:bCs/>
          <w:sz w:val="32"/>
          <w:szCs w:val="32"/>
        </w:rPr>
      </w:pPr>
      <w:r w:rsidRPr="00954338">
        <w:rPr>
          <w:rFonts w:ascii="仿宋" w:eastAsia="仿宋" w:hAnsi="仿宋" w:hint="eastAsia"/>
          <w:bCs/>
          <w:sz w:val="32"/>
          <w:szCs w:val="32"/>
        </w:rPr>
        <w:t>论坛设立专门场地或会议室举行成果发布活动。此外，面向行业征集并遴选交通运输领域重大科技创新成果，在会议期间发布。同时利用大会平台，继续发布《中国交通运输2021》、中国公路学会标准发布、优秀</w:t>
      </w:r>
      <w:proofErr w:type="gramStart"/>
      <w:r w:rsidRPr="00954338">
        <w:rPr>
          <w:rFonts w:ascii="仿宋" w:eastAsia="仿宋" w:hAnsi="仿宋" w:hint="eastAsia"/>
          <w:bCs/>
          <w:sz w:val="32"/>
          <w:szCs w:val="32"/>
        </w:rPr>
        <w:t>智库成果</w:t>
      </w:r>
      <w:proofErr w:type="gramEnd"/>
      <w:r w:rsidRPr="00954338">
        <w:rPr>
          <w:rFonts w:ascii="仿宋" w:eastAsia="仿宋" w:hAnsi="仿宋" w:hint="eastAsia"/>
          <w:bCs/>
          <w:sz w:val="32"/>
          <w:szCs w:val="32"/>
        </w:rPr>
        <w:t>报告等。</w:t>
      </w:r>
    </w:p>
    <w:p w14:paraId="662C1243" w14:textId="77777777" w:rsidR="008B406B" w:rsidRPr="00954338" w:rsidRDefault="008B406B" w:rsidP="008B406B">
      <w:pPr>
        <w:overflowPunct w:val="0"/>
        <w:autoSpaceDE w:val="0"/>
        <w:autoSpaceDN w:val="0"/>
        <w:adjustRightInd w:val="0"/>
        <w:spacing w:line="560" w:lineRule="exact"/>
        <w:ind w:firstLineChars="200" w:firstLine="643"/>
        <w:textAlignment w:val="baseline"/>
        <w:rPr>
          <w:rFonts w:ascii="仿宋" w:eastAsia="仿宋" w:hAnsi="仿宋"/>
          <w:b/>
          <w:sz w:val="32"/>
          <w:szCs w:val="32"/>
        </w:rPr>
      </w:pPr>
      <w:r w:rsidRPr="00954338">
        <w:rPr>
          <w:rFonts w:ascii="仿宋" w:eastAsia="仿宋" w:hAnsi="仿宋" w:hint="eastAsia"/>
          <w:b/>
          <w:sz w:val="32"/>
          <w:szCs w:val="32"/>
        </w:rPr>
        <w:t>7.</w:t>
      </w:r>
      <w:proofErr w:type="gramStart"/>
      <w:r w:rsidRPr="00954338">
        <w:rPr>
          <w:rFonts w:ascii="仿宋" w:eastAsia="仿宋" w:hAnsi="仿宋" w:hint="eastAsia"/>
          <w:b/>
          <w:sz w:val="32"/>
          <w:szCs w:val="32"/>
        </w:rPr>
        <w:t>奖赛活动</w:t>
      </w:r>
      <w:proofErr w:type="gramEnd"/>
    </w:p>
    <w:p w14:paraId="43C58EB3"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仿宋" w:eastAsia="仿宋" w:hAnsi="仿宋"/>
          <w:bCs/>
          <w:sz w:val="32"/>
          <w:szCs w:val="32"/>
        </w:rPr>
      </w:pPr>
      <w:r w:rsidRPr="00954338">
        <w:rPr>
          <w:rFonts w:ascii="仿宋" w:eastAsia="仿宋" w:hAnsi="仿宋" w:hint="eastAsia"/>
          <w:bCs/>
          <w:sz w:val="32"/>
          <w:szCs w:val="32"/>
        </w:rPr>
        <w:t>为增强在校大学生的创新创业精神和实践能力，在会议期间继续组织“第四届世界大学生桥梁设计大赛（总决赛）”同时在会议期间举办中国公路学会科学技术奖颁奖大会、世界人行桥奖颁奖大会、优秀论文奖、WTC优秀墙报报告奖等特色活动。</w:t>
      </w:r>
    </w:p>
    <w:p w14:paraId="0D003442" w14:textId="77777777" w:rsidR="008B406B" w:rsidRPr="00954338" w:rsidRDefault="008B406B" w:rsidP="008B406B">
      <w:pPr>
        <w:overflowPunct w:val="0"/>
        <w:autoSpaceDE w:val="0"/>
        <w:autoSpaceDN w:val="0"/>
        <w:adjustRightInd w:val="0"/>
        <w:spacing w:beforeLines="50" w:before="156" w:afterLines="50" w:after="156" w:line="560" w:lineRule="exact"/>
        <w:ind w:firstLineChars="200" w:firstLine="640"/>
        <w:textAlignment w:val="baseline"/>
        <w:rPr>
          <w:rFonts w:ascii="黑体" w:eastAsia="黑体" w:hAnsi="黑体" w:cs="仿宋"/>
          <w:sz w:val="32"/>
          <w:szCs w:val="32"/>
        </w:rPr>
      </w:pPr>
      <w:r w:rsidRPr="00954338">
        <w:rPr>
          <w:rFonts w:ascii="黑体" w:eastAsia="黑体" w:hAnsi="黑体" w:cs="仿宋" w:hint="eastAsia"/>
          <w:sz w:val="32"/>
          <w:szCs w:val="32"/>
        </w:rPr>
        <w:t>七、代表组织</w:t>
      </w:r>
    </w:p>
    <w:p w14:paraId="5BE1898A"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楷体" w:eastAsia="楷体" w:hAnsi="楷体"/>
          <w:bCs/>
          <w:sz w:val="32"/>
          <w:szCs w:val="32"/>
        </w:rPr>
      </w:pPr>
      <w:r w:rsidRPr="00954338">
        <w:rPr>
          <w:rFonts w:ascii="楷体" w:eastAsia="楷体" w:hAnsi="楷体" w:hint="eastAsia"/>
          <w:bCs/>
          <w:sz w:val="32"/>
          <w:szCs w:val="32"/>
        </w:rPr>
        <w:t>（一）特邀代表</w:t>
      </w:r>
    </w:p>
    <w:p w14:paraId="76664A7F"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仿宋" w:eastAsia="仿宋" w:hAnsi="仿宋"/>
          <w:bCs/>
          <w:sz w:val="32"/>
          <w:szCs w:val="32"/>
        </w:rPr>
      </w:pPr>
      <w:r w:rsidRPr="00954338">
        <w:rPr>
          <w:rFonts w:ascii="仿宋" w:eastAsia="仿宋" w:hAnsi="仿宋" w:hint="eastAsia"/>
          <w:bCs/>
          <w:sz w:val="32"/>
          <w:szCs w:val="32"/>
        </w:rPr>
        <w:t>国家有关部委领导、两院院士、全国工程勘察设计大师、知名学者等行业领军人物。本次会议计划邀请两</w:t>
      </w:r>
      <w:proofErr w:type="gramStart"/>
      <w:r w:rsidRPr="00954338">
        <w:rPr>
          <w:rFonts w:ascii="仿宋" w:eastAsia="仿宋" w:hAnsi="仿宋" w:hint="eastAsia"/>
          <w:bCs/>
          <w:sz w:val="32"/>
          <w:szCs w:val="32"/>
        </w:rPr>
        <w:t>院</w:t>
      </w:r>
      <w:proofErr w:type="gramEnd"/>
      <w:r w:rsidRPr="00954338">
        <w:rPr>
          <w:rFonts w:ascii="仿宋" w:eastAsia="仿宋" w:hAnsi="仿宋" w:hint="eastAsia"/>
          <w:bCs/>
          <w:sz w:val="32"/>
          <w:szCs w:val="32"/>
        </w:rPr>
        <w:t>院士30位左右。</w:t>
      </w:r>
    </w:p>
    <w:p w14:paraId="4D44E265"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楷体" w:eastAsia="楷体" w:hAnsi="楷体"/>
          <w:bCs/>
          <w:sz w:val="32"/>
          <w:szCs w:val="32"/>
        </w:rPr>
      </w:pPr>
      <w:r w:rsidRPr="00954338">
        <w:rPr>
          <w:rFonts w:ascii="楷体" w:eastAsia="楷体" w:hAnsi="楷体" w:hint="eastAsia"/>
          <w:bCs/>
          <w:sz w:val="32"/>
          <w:szCs w:val="32"/>
        </w:rPr>
        <w:t>（二）演讲专家</w:t>
      </w:r>
    </w:p>
    <w:p w14:paraId="66AE2B0F"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仿宋" w:eastAsia="仿宋" w:hAnsi="仿宋"/>
          <w:bCs/>
          <w:sz w:val="32"/>
          <w:szCs w:val="32"/>
        </w:rPr>
      </w:pPr>
      <w:r w:rsidRPr="00954338">
        <w:rPr>
          <w:rFonts w:ascii="仿宋" w:eastAsia="仿宋" w:hAnsi="仿宋" w:hint="eastAsia"/>
          <w:bCs/>
          <w:sz w:val="32"/>
          <w:szCs w:val="32"/>
        </w:rPr>
        <w:t>参加大会各项论坛演讲的专家学者。</w:t>
      </w:r>
    </w:p>
    <w:p w14:paraId="42B6CDA5"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楷体" w:eastAsia="楷体" w:hAnsi="楷体"/>
          <w:bCs/>
          <w:sz w:val="32"/>
          <w:szCs w:val="32"/>
        </w:rPr>
      </w:pPr>
      <w:r w:rsidRPr="00954338">
        <w:rPr>
          <w:rFonts w:ascii="楷体" w:eastAsia="楷体" w:hAnsi="楷体" w:hint="eastAsia"/>
          <w:bCs/>
          <w:sz w:val="32"/>
          <w:szCs w:val="32"/>
        </w:rPr>
        <w:t>（三）交通运输行业代表</w:t>
      </w:r>
    </w:p>
    <w:p w14:paraId="79FBFBB2"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仿宋" w:eastAsia="仿宋" w:hAnsi="仿宋"/>
          <w:bCs/>
          <w:sz w:val="32"/>
          <w:szCs w:val="32"/>
        </w:rPr>
      </w:pPr>
      <w:r w:rsidRPr="00954338">
        <w:rPr>
          <w:rFonts w:ascii="仿宋" w:eastAsia="仿宋" w:hAnsi="仿宋" w:hint="eastAsia"/>
          <w:bCs/>
          <w:sz w:val="32"/>
          <w:szCs w:val="32"/>
        </w:rPr>
        <w:t>各省、自治区、直辖市交通运输主管部门代表；公路、水运、铁路、航空、邮政领域代表；交通运输类高等院校与科研机构代表；交通运输行业企业界代表；交通运输行业各级学会会员。</w:t>
      </w:r>
    </w:p>
    <w:p w14:paraId="52F3C3D0"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楷体" w:eastAsia="楷体" w:hAnsi="楷体"/>
          <w:bCs/>
          <w:sz w:val="32"/>
          <w:szCs w:val="32"/>
        </w:rPr>
      </w:pPr>
      <w:r w:rsidRPr="00954338">
        <w:rPr>
          <w:rFonts w:ascii="楷体" w:eastAsia="楷体" w:hAnsi="楷体" w:hint="eastAsia"/>
          <w:bCs/>
          <w:sz w:val="32"/>
          <w:szCs w:val="32"/>
        </w:rPr>
        <w:t>（四）论文作者</w:t>
      </w:r>
    </w:p>
    <w:p w14:paraId="6CABEEFB"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仿宋" w:eastAsia="仿宋" w:hAnsi="仿宋"/>
          <w:bCs/>
          <w:sz w:val="32"/>
          <w:szCs w:val="32"/>
        </w:rPr>
      </w:pPr>
      <w:r w:rsidRPr="00954338">
        <w:rPr>
          <w:rFonts w:ascii="仿宋" w:eastAsia="仿宋" w:hAnsi="仿宋" w:hint="eastAsia"/>
          <w:bCs/>
          <w:sz w:val="32"/>
          <w:szCs w:val="32"/>
        </w:rPr>
        <w:lastRenderedPageBreak/>
        <w:t>提交了大会论文并通过审查后符合大会交流要求的代表，所有论文作者将在大会专题论坛及墙报报告环节中进行交流。</w:t>
      </w:r>
    </w:p>
    <w:p w14:paraId="1AFC0D05"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楷体" w:eastAsia="楷体" w:hAnsi="楷体"/>
          <w:bCs/>
          <w:sz w:val="32"/>
          <w:szCs w:val="32"/>
        </w:rPr>
      </w:pPr>
      <w:r w:rsidRPr="00954338">
        <w:rPr>
          <w:rFonts w:ascii="楷体" w:eastAsia="楷体" w:hAnsi="楷体" w:hint="eastAsia"/>
          <w:bCs/>
          <w:sz w:val="32"/>
          <w:szCs w:val="32"/>
        </w:rPr>
        <w:t>（五）获奖代表</w:t>
      </w:r>
    </w:p>
    <w:p w14:paraId="528C39C7"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仿宋" w:eastAsia="仿宋" w:hAnsi="仿宋"/>
          <w:bCs/>
          <w:sz w:val="32"/>
          <w:szCs w:val="32"/>
        </w:rPr>
      </w:pPr>
      <w:r w:rsidRPr="00954338">
        <w:rPr>
          <w:rFonts w:ascii="仿宋" w:eastAsia="仿宋" w:hAnsi="仿宋" w:hint="eastAsia"/>
          <w:bCs/>
          <w:sz w:val="32"/>
          <w:szCs w:val="32"/>
        </w:rPr>
        <w:t>世界交通运输大会优秀论文奖获奖代表、中国公路学会科学技术奖获奖代表，世界大学生桥梁设计大赛系列活动的获奖代表等。</w:t>
      </w:r>
    </w:p>
    <w:p w14:paraId="689173A3"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楷体" w:eastAsia="楷体" w:hAnsi="楷体"/>
          <w:bCs/>
          <w:sz w:val="32"/>
          <w:szCs w:val="32"/>
        </w:rPr>
      </w:pPr>
      <w:r w:rsidRPr="00954338">
        <w:rPr>
          <w:rFonts w:ascii="楷体" w:eastAsia="楷体" w:hAnsi="楷体" w:hint="eastAsia"/>
          <w:bCs/>
          <w:sz w:val="32"/>
          <w:szCs w:val="32"/>
        </w:rPr>
        <w:t>（六）组织机构成员</w:t>
      </w:r>
    </w:p>
    <w:p w14:paraId="2F0E2715"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仿宋" w:eastAsia="仿宋" w:hAnsi="仿宋"/>
          <w:bCs/>
          <w:sz w:val="32"/>
          <w:szCs w:val="32"/>
        </w:rPr>
      </w:pPr>
      <w:r w:rsidRPr="00954338">
        <w:rPr>
          <w:rFonts w:ascii="仿宋" w:eastAsia="仿宋" w:hAnsi="仿宋" w:hint="eastAsia"/>
          <w:bCs/>
          <w:sz w:val="32"/>
          <w:szCs w:val="32"/>
        </w:rPr>
        <w:t>世界交通运输大会组织委员会、执行委员会、学术委员会委员和学部委员会委员。</w:t>
      </w:r>
    </w:p>
    <w:p w14:paraId="4CFE1590" w14:textId="77777777" w:rsidR="008B406B" w:rsidRPr="00954338" w:rsidRDefault="008B406B" w:rsidP="008B406B">
      <w:pPr>
        <w:overflowPunct w:val="0"/>
        <w:autoSpaceDE w:val="0"/>
        <w:autoSpaceDN w:val="0"/>
        <w:adjustRightInd w:val="0"/>
        <w:spacing w:line="560" w:lineRule="exact"/>
        <w:ind w:firstLineChars="200" w:firstLine="640"/>
        <w:textAlignment w:val="baseline"/>
        <w:rPr>
          <w:rFonts w:ascii="楷体" w:eastAsia="楷体" w:hAnsi="楷体"/>
          <w:bCs/>
          <w:sz w:val="32"/>
          <w:szCs w:val="32"/>
        </w:rPr>
      </w:pPr>
      <w:r w:rsidRPr="00954338">
        <w:rPr>
          <w:rFonts w:ascii="楷体" w:eastAsia="楷体" w:hAnsi="楷体" w:hint="eastAsia"/>
          <w:bCs/>
          <w:sz w:val="32"/>
          <w:szCs w:val="32"/>
        </w:rPr>
        <w:t>（七）媒体记者</w:t>
      </w:r>
    </w:p>
    <w:bookmarkEnd w:id="2"/>
    <w:bookmarkEnd w:id="4"/>
    <w:p w14:paraId="4A8E1359" w14:textId="77777777" w:rsidR="008B406B" w:rsidRPr="00954338" w:rsidRDefault="008B406B" w:rsidP="008B406B">
      <w:pPr>
        <w:overflowPunct w:val="0"/>
        <w:autoSpaceDE w:val="0"/>
        <w:autoSpaceDN w:val="0"/>
        <w:adjustRightInd w:val="0"/>
        <w:spacing w:line="660" w:lineRule="exact"/>
        <w:textAlignment w:val="baseline"/>
        <w:rPr>
          <w:rFonts w:ascii="仿宋" w:eastAsia="仿宋" w:hAnsi="仿宋"/>
          <w:sz w:val="32"/>
          <w:szCs w:val="32"/>
        </w:rPr>
      </w:pPr>
    </w:p>
    <w:p w14:paraId="47891599" w14:textId="77777777" w:rsidR="008B406B" w:rsidRPr="00540251" w:rsidRDefault="008B406B" w:rsidP="008B406B">
      <w:pPr>
        <w:widowControl/>
        <w:spacing w:line="560" w:lineRule="exact"/>
        <w:ind w:firstLineChars="1600" w:firstLine="5120"/>
        <w:jc w:val="left"/>
        <w:rPr>
          <w:rFonts w:ascii="仿宋_GB2312" w:eastAsia="仿宋_GB2312" w:hAnsi="仿宋" w:cs="Arial"/>
          <w:kern w:val="0"/>
          <w:sz w:val="32"/>
          <w:szCs w:val="32"/>
        </w:rPr>
      </w:pPr>
    </w:p>
    <w:p w14:paraId="7B23E075" w14:textId="77777777" w:rsidR="00540251" w:rsidRPr="00540251" w:rsidRDefault="00540251" w:rsidP="00540251">
      <w:pPr>
        <w:widowControl/>
        <w:spacing w:line="560" w:lineRule="exact"/>
        <w:ind w:firstLineChars="1600" w:firstLine="5120"/>
        <w:jc w:val="left"/>
        <w:rPr>
          <w:rFonts w:ascii="仿宋_GB2312" w:eastAsia="仿宋_GB2312" w:hAnsi="仿宋" w:cs="Arial"/>
          <w:kern w:val="0"/>
          <w:sz w:val="32"/>
          <w:szCs w:val="32"/>
        </w:rPr>
      </w:pPr>
    </w:p>
    <w:sectPr w:rsidR="00540251" w:rsidRPr="00540251">
      <w:footerReference w:type="default" r:id="rId1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70260" w14:textId="77777777" w:rsidR="007459CA" w:rsidRDefault="007459CA">
      <w:r>
        <w:separator/>
      </w:r>
    </w:p>
  </w:endnote>
  <w:endnote w:type="continuationSeparator" w:id="0">
    <w:p w14:paraId="0866F84B" w14:textId="77777777" w:rsidR="007459CA" w:rsidRDefault="00745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小标宋">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方正小标宋_GBK">
    <w:altName w:val="微软雅黑"/>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yanmar Text">
    <w:panose1 w:val="020B0502040204020203"/>
    <w:charset w:val="00"/>
    <w:family w:val="swiss"/>
    <w:pitch w:val="variable"/>
    <w:sig w:usb0="80000003" w:usb1="00000000" w:usb2="000004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78A2" w14:textId="77777777" w:rsidR="008B406B" w:rsidRDefault="008B406B">
    <w:pPr>
      <w:pStyle w:val="ab"/>
      <w:rPr>
        <w:rFonts w:ascii="仿宋_GB2312" w:eastAsia="仿宋_GB2312"/>
        <w:sz w:val="28"/>
        <w:szCs w:val="28"/>
      </w:rPr>
    </w:pPr>
    <w:r>
      <w:rPr>
        <w:rFonts w:ascii="仿宋_GB2312" w:eastAsia="仿宋_GB2312" w:hint="eastAsia"/>
        <w:sz w:val="28"/>
        <w:szCs w:val="28"/>
      </w:rPr>
      <w:fldChar w:fldCharType="begin"/>
    </w:r>
    <w:r>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6 -</w:t>
    </w:r>
    <w:r>
      <w:rPr>
        <w:rFonts w:ascii="仿宋_GB2312" w:eastAsia="仿宋_GB2312" w:hint="eastAsia"/>
        <w:sz w:val="28"/>
        <w:szCs w:val="28"/>
      </w:rPr>
      <w:fldChar w:fldCharType="end"/>
    </w:r>
  </w:p>
  <w:p w14:paraId="797C9D57" w14:textId="77777777" w:rsidR="008B406B" w:rsidRDefault="008B406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5077" w14:textId="77777777" w:rsidR="008B406B" w:rsidRDefault="008B406B">
    <w:pPr>
      <w:pStyle w:val="ab"/>
      <w:jc w:val="right"/>
      <w:rPr>
        <w:rFonts w:ascii="仿宋_GB2312" w:eastAsia="仿宋_GB2312"/>
        <w:sz w:val="28"/>
        <w:szCs w:val="28"/>
      </w:rPr>
    </w:pPr>
    <w:r>
      <w:rPr>
        <w:rFonts w:ascii="仿宋_GB2312" w:eastAsia="仿宋_GB2312" w:hint="eastAsia"/>
        <w:sz w:val="28"/>
        <w:szCs w:val="28"/>
      </w:rPr>
      <w:fldChar w:fldCharType="begin"/>
    </w:r>
    <w:r>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5 -</w:t>
    </w:r>
    <w:r>
      <w:rPr>
        <w:rFonts w:ascii="仿宋_GB2312" w:eastAsia="仿宋_GB2312" w:hint="eastAsia"/>
        <w:sz w:val="28"/>
        <w:szCs w:val="28"/>
      </w:rPr>
      <w:fldChar w:fldCharType="end"/>
    </w:r>
  </w:p>
  <w:p w14:paraId="7A09CD61" w14:textId="77777777" w:rsidR="008B406B" w:rsidRDefault="008B406B">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DD34" w14:textId="77777777" w:rsidR="008B406B" w:rsidRDefault="008B406B">
    <w:pPr>
      <w:pStyle w:val="ab"/>
      <w:rPr>
        <w:rFonts w:ascii="仿宋_GB2312" w:eastAsia="仿宋_GB2312"/>
        <w:sz w:val="28"/>
        <w:szCs w:val="28"/>
      </w:rPr>
    </w:pPr>
    <w:r>
      <w:rPr>
        <w:rFonts w:ascii="仿宋_GB2312" w:eastAsia="仿宋_GB2312" w:hint="eastAsia"/>
        <w:sz w:val="28"/>
        <w:szCs w:val="28"/>
      </w:rPr>
      <w:fldChar w:fldCharType="begin"/>
    </w:r>
    <w:r>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6 -</w:t>
    </w:r>
    <w:r>
      <w:rPr>
        <w:rFonts w:ascii="仿宋_GB2312" w:eastAsia="仿宋_GB2312" w:hint="eastAsia"/>
        <w:sz w:val="28"/>
        <w:szCs w:val="28"/>
      </w:rPr>
      <w:fldChar w:fldCharType="end"/>
    </w:r>
  </w:p>
  <w:p w14:paraId="1F6CBD8E" w14:textId="77777777" w:rsidR="008B406B" w:rsidRDefault="008B406B">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4C00" w14:textId="77777777" w:rsidR="008B406B" w:rsidRDefault="008B406B">
    <w:pPr>
      <w:pStyle w:val="ab"/>
      <w:jc w:val="right"/>
      <w:rPr>
        <w:rFonts w:ascii="仿宋_GB2312" w:eastAsia="仿宋_GB2312"/>
        <w:sz w:val="28"/>
        <w:szCs w:val="28"/>
      </w:rPr>
    </w:pPr>
    <w:r>
      <w:rPr>
        <w:rFonts w:ascii="仿宋_GB2312" w:eastAsia="仿宋_GB2312" w:hint="eastAsia"/>
        <w:sz w:val="28"/>
        <w:szCs w:val="28"/>
      </w:rPr>
      <w:fldChar w:fldCharType="begin"/>
    </w:r>
    <w:r>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5 -</w:t>
    </w:r>
    <w:r>
      <w:rPr>
        <w:rFonts w:ascii="仿宋_GB2312" w:eastAsia="仿宋_GB2312" w:hint="eastAsia"/>
        <w:sz w:val="28"/>
        <w:szCs w:val="28"/>
      </w:rPr>
      <w:fldChar w:fldCharType="end"/>
    </w:r>
  </w:p>
  <w:p w14:paraId="797B85DF" w14:textId="77777777" w:rsidR="008B406B" w:rsidRDefault="008B406B">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CE56" w14:textId="77777777" w:rsidR="008017C2" w:rsidRDefault="008017C2">
    <w:pPr>
      <w:pStyle w:val="ab"/>
      <w:jc w:val="center"/>
    </w:pPr>
    <w:r>
      <w:fldChar w:fldCharType="begin"/>
    </w:r>
    <w:r>
      <w:instrText xml:space="preserve"> PAGE   \* MERGEFORMAT </w:instrText>
    </w:r>
    <w:r>
      <w:fldChar w:fldCharType="separate"/>
    </w:r>
    <w:r w:rsidR="00950316" w:rsidRPr="00950316">
      <w:rPr>
        <w:noProof/>
        <w:lang w:val="zh-CN"/>
      </w:rPr>
      <w:t>2</w:t>
    </w:r>
    <w:r>
      <w:rPr>
        <w:lang w:val="zh-CN"/>
      </w:rPr>
      <w:fldChar w:fldCharType="end"/>
    </w:r>
  </w:p>
  <w:p w14:paraId="62627E40" w14:textId="77777777" w:rsidR="008017C2" w:rsidRDefault="008017C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750B6" w14:textId="77777777" w:rsidR="007459CA" w:rsidRDefault="007459CA">
      <w:r>
        <w:separator/>
      </w:r>
    </w:p>
  </w:footnote>
  <w:footnote w:type="continuationSeparator" w:id="0">
    <w:p w14:paraId="2C4E3C53" w14:textId="77777777" w:rsidR="007459CA" w:rsidRDefault="007459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A2EEE"/>
    <w:multiLevelType w:val="hybridMultilevel"/>
    <w:tmpl w:val="20B409D8"/>
    <w:lvl w:ilvl="0" w:tplc="F2D0D8A8">
      <w:start w:val="1"/>
      <w:numFmt w:val="decimal"/>
      <w:lvlText w:val="%1."/>
      <w:lvlJc w:val="left"/>
      <w:pPr>
        <w:ind w:left="1691" w:hanging="375"/>
      </w:pPr>
      <w:rPr>
        <w:rFonts w:hint="default"/>
      </w:rPr>
    </w:lvl>
    <w:lvl w:ilvl="1" w:tplc="04090019" w:tentative="1">
      <w:start w:val="1"/>
      <w:numFmt w:val="lowerLetter"/>
      <w:lvlText w:val="%2)"/>
      <w:lvlJc w:val="left"/>
      <w:pPr>
        <w:ind w:left="2156" w:hanging="420"/>
      </w:pPr>
    </w:lvl>
    <w:lvl w:ilvl="2" w:tplc="0409001B" w:tentative="1">
      <w:start w:val="1"/>
      <w:numFmt w:val="lowerRoman"/>
      <w:lvlText w:val="%3."/>
      <w:lvlJc w:val="right"/>
      <w:pPr>
        <w:ind w:left="2576" w:hanging="420"/>
      </w:pPr>
    </w:lvl>
    <w:lvl w:ilvl="3" w:tplc="0409000F" w:tentative="1">
      <w:start w:val="1"/>
      <w:numFmt w:val="decimal"/>
      <w:lvlText w:val="%4."/>
      <w:lvlJc w:val="left"/>
      <w:pPr>
        <w:ind w:left="2996" w:hanging="420"/>
      </w:pPr>
    </w:lvl>
    <w:lvl w:ilvl="4" w:tplc="04090019" w:tentative="1">
      <w:start w:val="1"/>
      <w:numFmt w:val="lowerLetter"/>
      <w:lvlText w:val="%5)"/>
      <w:lvlJc w:val="left"/>
      <w:pPr>
        <w:ind w:left="3416" w:hanging="420"/>
      </w:pPr>
    </w:lvl>
    <w:lvl w:ilvl="5" w:tplc="0409001B" w:tentative="1">
      <w:start w:val="1"/>
      <w:numFmt w:val="lowerRoman"/>
      <w:lvlText w:val="%6."/>
      <w:lvlJc w:val="right"/>
      <w:pPr>
        <w:ind w:left="3836" w:hanging="420"/>
      </w:pPr>
    </w:lvl>
    <w:lvl w:ilvl="6" w:tplc="0409000F" w:tentative="1">
      <w:start w:val="1"/>
      <w:numFmt w:val="decimal"/>
      <w:lvlText w:val="%7."/>
      <w:lvlJc w:val="left"/>
      <w:pPr>
        <w:ind w:left="4256" w:hanging="420"/>
      </w:pPr>
    </w:lvl>
    <w:lvl w:ilvl="7" w:tplc="04090019" w:tentative="1">
      <w:start w:val="1"/>
      <w:numFmt w:val="lowerLetter"/>
      <w:lvlText w:val="%8)"/>
      <w:lvlJc w:val="left"/>
      <w:pPr>
        <w:ind w:left="4676" w:hanging="420"/>
      </w:pPr>
    </w:lvl>
    <w:lvl w:ilvl="8" w:tplc="0409001B" w:tentative="1">
      <w:start w:val="1"/>
      <w:numFmt w:val="lowerRoman"/>
      <w:lvlText w:val="%9."/>
      <w:lvlJc w:val="right"/>
      <w:pPr>
        <w:ind w:left="5096" w:hanging="420"/>
      </w:pPr>
    </w:lvl>
  </w:abstractNum>
  <w:abstractNum w:abstractNumId="1" w15:restartNumberingAfterBreak="0">
    <w:nsid w:val="6BE9227F"/>
    <w:multiLevelType w:val="hybridMultilevel"/>
    <w:tmpl w:val="99ACE8EA"/>
    <w:lvl w:ilvl="0" w:tplc="09AEAA4C">
      <w:start w:val="1"/>
      <w:numFmt w:val="decimal"/>
      <w:lvlText w:val="（%1）"/>
      <w:lvlJc w:val="left"/>
      <w:pPr>
        <w:ind w:left="1060" w:hanging="420"/>
      </w:pPr>
      <w:rPr>
        <w:rFonts w:hint="eastAsia"/>
      </w:rPr>
    </w:lvl>
    <w:lvl w:ilvl="1" w:tplc="5D727838">
      <w:start w:val="1"/>
      <w:numFmt w:val="decimal"/>
      <w:suff w:val="nothing"/>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17"/>
    <w:rsid w:val="00014DA3"/>
    <w:rsid w:val="00017423"/>
    <w:rsid w:val="00021A07"/>
    <w:rsid w:val="000259C8"/>
    <w:rsid w:val="000425F8"/>
    <w:rsid w:val="00044539"/>
    <w:rsid w:val="00052477"/>
    <w:rsid w:val="00055C2F"/>
    <w:rsid w:val="000626FD"/>
    <w:rsid w:val="00064D02"/>
    <w:rsid w:val="000674F5"/>
    <w:rsid w:val="00072294"/>
    <w:rsid w:val="00073767"/>
    <w:rsid w:val="0007727F"/>
    <w:rsid w:val="000774E9"/>
    <w:rsid w:val="00090717"/>
    <w:rsid w:val="000941B6"/>
    <w:rsid w:val="000A4A8E"/>
    <w:rsid w:val="000A750C"/>
    <w:rsid w:val="000A7E62"/>
    <w:rsid w:val="000B0017"/>
    <w:rsid w:val="000B4B3F"/>
    <w:rsid w:val="000B71CB"/>
    <w:rsid w:val="000C0A8F"/>
    <w:rsid w:val="000C1552"/>
    <w:rsid w:val="000C6065"/>
    <w:rsid w:val="000D0954"/>
    <w:rsid w:val="000D21EB"/>
    <w:rsid w:val="000D4BDC"/>
    <w:rsid w:val="000D66F5"/>
    <w:rsid w:val="000E0018"/>
    <w:rsid w:val="000E01FD"/>
    <w:rsid w:val="000E263F"/>
    <w:rsid w:val="000E6951"/>
    <w:rsid w:val="000E7C4A"/>
    <w:rsid w:val="000F0981"/>
    <w:rsid w:val="001050F5"/>
    <w:rsid w:val="001138A7"/>
    <w:rsid w:val="001210AF"/>
    <w:rsid w:val="00123FC6"/>
    <w:rsid w:val="00126775"/>
    <w:rsid w:val="00134CF9"/>
    <w:rsid w:val="00143C1C"/>
    <w:rsid w:val="00145C1E"/>
    <w:rsid w:val="001516B2"/>
    <w:rsid w:val="00153D92"/>
    <w:rsid w:val="001605C2"/>
    <w:rsid w:val="00162BF6"/>
    <w:rsid w:val="001635DD"/>
    <w:rsid w:val="00177538"/>
    <w:rsid w:val="001847D3"/>
    <w:rsid w:val="00185FC8"/>
    <w:rsid w:val="001B4D3C"/>
    <w:rsid w:val="001B7712"/>
    <w:rsid w:val="001C5613"/>
    <w:rsid w:val="001D386C"/>
    <w:rsid w:val="001D514D"/>
    <w:rsid w:val="001D7D79"/>
    <w:rsid w:val="001E3C93"/>
    <w:rsid w:val="001F3EA4"/>
    <w:rsid w:val="001F655D"/>
    <w:rsid w:val="00204DA8"/>
    <w:rsid w:val="00207D9A"/>
    <w:rsid w:val="00214352"/>
    <w:rsid w:val="002210A4"/>
    <w:rsid w:val="0022250A"/>
    <w:rsid w:val="00224B06"/>
    <w:rsid w:val="00236B7D"/>
    <w:rsid w:val="00240998"/>
    <w:rsid w:val="00242DBE"/>
    <w:rsid w:val="00243E3C"/>
    <w:rsid w:val="00247494"/>
    <w:rsid w:val="00264548"/>
    <w:rsid w:val="00281B0D"/>
    <w:rsid w:val="00283771"/>
    <w:rsid w:val="0029138B"/>
    <w:rsid w:val="0029405A"/>
    <w:rsid w:val="002A052E"/>
    <w:rsid w:val="002B0D70"/>
    <w:rsid w:val="002C1FA4"/>
    <w:rsid w:val="002C3552"/>
    <w:rsid w:val="002C62C9"/>
    <w:rsid w:val="002C6D3C"/>
    <w:rsid w:val="002D2074"/>
    <w:rsid w:val="002D298E"/>
    <w:rsid w:val="002D74FE"/>
    <w:rsid w:val="002F15B6"/>
    <w:rsid w:val="002F2A07"/>
    <w:rsid w:val="00304CA0"/>
    <w:rsid w:val="0030520C"/>
    <w:rsid w:val="00310D82"/>
    <w:rsid w:val="0032393D"/>
    <w:rsid w:val="003240F8"/>
    <w:rsid w:val="0032714D"/>
    <w:rsid w:val="00327F24"/>
    <w:rsid w:val="00337EE8"/>
    <w:rsid w:val="003406CA"/>
    <w:rsid w:val="00342036"/>
    <w:rsid w:val="00356783"/>
    <w:rsid w:val="003677F8"/>
    <w:rsid w:val="00367A44"/>
    <w:rsid w:val="003735E8"/>
    <w:rsid w:val="00373845"/>
    <w:rsid w:val="00390038"/>
    <w:rsid w:val="003A18C8"/>
    <w:rsid w:val="003A1A29"/>
    <w:rsid w:val="003B7628"/>
    <w:rsid w:val="003E610D"/>
    <w:rsid w:val="003F138C"/>
    <w:rsid w:val="004010D9"/>
    <w:rsid w:val="00405FC4"/>
    <w:rsid w:val="004100A7"/>
    <w:rsid w:val="0042073E"/>
    <w:rsid w:val="0042424B"/>
    <w:rsid w:val="004334E7"/>
    <w:rsid w:val="00434233"/>
    <w:rsid w:val="00441578"/>
    <w:rsid w:val="0045264C"/>
    <w:rsid w:val="0045369E"/>
    <w:rsid w:val="0046029D"/>
    <w:rsid w:val="0047418F"/>
    <w:rsid w:val="00480442"/>
    <w:rsid w:val="00481CAA"/>
    <w:rsid w:val="0049535D"/>
    <w:rsid w:val="004A4A05"/>
    <w:rsid w:val="004A502F"/>
    <w:rsid w:val="004A6439"/>
    <w:rsid w:val="004A6980"/>
    <w:rsid w:val="004B57B2"/>
    <w:rsid w:val="004B667F"/>
    <w:rsid w:val="004B6E6E"/>
    <w:rsid w:val="004C2129"/>
    <w:rsid w:val="004E1E6F"/>
    <w:rsid w:val="004E5558"/>
    <w:rsid w:val="004F7060"/>
    <w:rsid w:val="00500BBA"/>
    <w:rsid w:val="005100F3"/>
    <w:rsid w:val="00510BEE"/>
    <w:rsid w:val="00511D79"/>
    <w:rsid w:val="005173CC"/>
    <w:rsid w:val="005207B0"/>
    <w:rsid w:val="00522B36"/>
    <w:rsid w:val="00532D95"/>
    <w:rsid w:val="00535650"/>
    <w:rsid w:val="00536D5A"/>
    <w:rsid w:val="00537A92"/>
    <w:rsid w:val="00540251"/>
    <w:rsid w:val="00541999"/>
    <w:rsid w:val="00541F57"/>
    <w:rsid w:val="00542EAC"/>
    <w:rsid w:val="005440AD"/>
    <w:rsid w:val="00544DC7"/>
    <w:rsid w:val="005644D6"/>
    <w:rsid w:val="005653F4"/>
    <w:rsid w:val="00567A2D"/>
    <w:rsid w:val="00576E22"/>
    <w:rsid w:val="00586C5A"/>
    <w:rsid w:val="005A02C1"/>
    <w:rsid w:val="005A0903"/>
    <w:rsid w:val="005A1A3D"/>
    <w:rsid w:val="005A3A50"/>
    <w:rsid w:val="005A767F"/>
    <w:rsid w:val="005B5BB7"/>
    <w:rsid w:val="005C0E1E"/>
    <w:rsid w:val="005C1C76"/>
    <w:rsid w:val="005C33D5"/>
    <w:rsid w:val="005E31D7"/>
    <w:rsid w:val="005E6C2A"/>
    <w:rsid w:val="006004D8"/>
    <w:rsid w:val="0060085E"/>
    <w:rsid w:val="00600AAF"/>
    <w:rsid w:val="00606A01"/>
    <w:rsid w:val="0061255E"/>
    <w:rsid w:val="00613C99"/>
    <w:rsid w:val="00620B34"/>
    <w:rsid w:val="00626D95"/>
    <w:rsid w:val="00630061"/>
    <w:rsid w:val="006313A3"/>
    <w:rsid w:val="00631FF3"/>
    <w:rsid w:val="00642036"/>
    <w:rsid w:val="0065280F"/>
    <w:rsid w:val="00660E17"/>
    <w:rsid w:val="00664792"/>
    <w:rsid w:val="006656C0"/>
    <w:rsid w:val="00666BA6"/>
    <w:rsid w:val="0067082E"/>
    <w:rsid w:val="0067376E"/>
    <w:rsid w:val="00676E40"/>
    <w:rsid w:val="00680004"/>
    <w:rsid w:val="006820AE"/>
    <w:rsid w:val="00691661"/>
    <w:rsid w:val="00692154"/>
    <w:rsid w:val="006A7566"/>
    <w:rsid w:val="006B3C62"/>
    <w:rsid w:val="006C390F"/>
    <w:rsid w:val="006C709A"/>
    <w:rsid w:val="006D0717"/>
    <w:rsid w:val="006D1EEC"/>
    <w:rsid w:val="006D6EAC"/>
    <w:rsid w:val="006E0FC2"/>
    <w:rsid w:val="006F20DF"/>
    <w:rsid w:val="006F76F4"/>
    <w:rsid w:val="0070209B"/>
    <w:rsid w:val="0070470B"/>
    <w:rsid w:val="00705653"/>
    <w:rsid w:val="00707F46"/>
    <w:rsid w:val="00711DD4"/>
    <w:rsid w:val="00714CB1"/>
    <w:rsid w:val="007150A7"/>
    <w:rsid w:val="00717A9B"/>
    <w:rsid w:val="00730BEC"/>
    <w:rsid w:val="00737ABB"/>
    <w:rsid w:val="007427EB"/>
    <w:rsid w:val="00744037"/>
    <w:rsid w:val="007440F8"/>
    <w:rsid w:val="007459CA"/>
    <w:rsid w:val="007652D1"/>
    <w:rsid w:val="00771FF5"/>
    <w:rsid w:val="007724F4"/>
    <w:rsid w:val="00786872"/>
    <w:rsid w:val="007B4E2C"/>
    <w:rsid w:val="007B5B1C"/>
    <w:rsid w:val="007B5F28"/>
    <w:rsid w:val="007B71AF"/>
    <w:rsid w:val="007B73C7"/>
    <w:rsid w:val="007C2F4C"/>
    <w:rsid w:val="007C5053"/>
    <w:rsid w:val="007C72F3"/>
    <w:rsid w:val="007D251F"/>
    <w:rsid w:val="007D3A2B"/>
    <w:rsid w:val="007D66C2"/>
    <w:rsid w:val="007E2316"/>
    <w:rsid w:val="007F0F21"/>
    <w:rsid w:val="007F5DE6"/>
    <w:rsid w:val="00801725"/>
    <w:rsid w:val="008017C2"/>
    <w:rsid w:val="00801EF2"/>
    <w:rsid w:val="00807523"/>
    <w:rsid w:val="00830951"/>
    <w:rsid w:val="00834D99"/>
    <w:rsid w:val="00835C1F"/>
    <w:rsid w:val="00837E44"/>
    <w:rsid w:val="008406C1"/>
    <w:rsid w:val="00843A7B"/>
    <w:rsid w:val="008518DD"/>
    <w:rsid w:val="00875059"/>
    <w:rsid w:val="0089111F"/>
    <w:rsid w:val="008A05A9"/>
    <w:rsid w:val="008B1C99"/>
    <w:rsid w:val="008B38D3"/>
    <w:rsid w:val="008B406B"/>
    <w:rsid w:val="008B58F6"/>
    <w:rsid w:val="008C22A4"/>
    <w:rsid w:val="008C580F"/>
    <w:rsid w:val="008D2ECC"/>
    <w:rsid w:val="008D3434"/>
    <w:rsid w:val="008D3A0D"/>
    <w:rsid w:val="008E0834"/>
    <w:rsid w:val="008E1AEA"/>
    <w:rsid w:val="008E2F1C"/>
    <w:rsid w:val="008F159F"/>
    <w:rsid w:val="008F5B09"/>
    <w:rsid w:val="009021FB"/>
    <w:rsid w:val="0090231F"/>
    <w:rsid w:val="00913381"/>
    <w:rsid w:val="00913C84"/>
    <w:rsid w:val="00921AF5"/>
    <w:rsid w:val="009241C2"/>
    <w:rsid w:val="009256F8"/>
    <w:rsid w:val="0093474B"/>
    <w:rsid w:val="00945F4C"/>
    <w:rsid w:val="009477AD"/>
    <w:rsid w:val="00950316"/>
    <w:rsid w:val="00950998"/>
    <w:rsid w:val="00954338"/>
    <w:rsid w:val="00954619"/>
    <w:rsid w:val="00965559"/>
    <w:rsid w:val="00966BE8"/>
    <w:rsid w:val="00967852"/>
    <w:rsid w:val="00976AA1"/>
    <w:rsid w:val="00981B3A"/>
    <w:rsid w:val="009825CE"/>
    <w:rsid w:val="0098489E"/>
    <w:rsid w:val="0099134D"/>
    <w:rsid w:val="009A5D54"/>
    <w:rsid w:val="009C6CB9"/>
    <w:rsid w:val="009D022A"/>
    <w:rsid w:val="009E038C"/>
    <w:rsid w:val="009E04DC"/>
    <w:rsid w:val="00A06D33"/>
    <w:rsid w:val="00A1572D"/>
    <w:rsid w:val="00A15C93"/>
    <w:rsid w:val="00A174E6"/>
    <w:rsid w:val="00A20EBD"/>
    <w:rsid w:val="00A2136C"/>
    <w:rsid w:val="00A227D8"/>
    <w:rsid w:val="00A2589D"/>
    <w:rsid w:val="00A30615"/>
    <w:rsid w:val="00A31CD6"/>
    <w:rsid w:val="00A325E1"/>
    <w:rsid w:val="00A33CDB"/>
    <w:rsid w:val="00A414DF"/>
    <w:rsid w:val="00A461E3"/>
    <w:rsid w:val="00A54F1C"/>
    <w:rsid w:val="00A57716"/>
    <w:rsid w:val="00A67889"/>
    <w:rsid w:val="00A73311"/>
    <w:rsid w:val="00A73400"/>
    <w:rsid w:val="00A80682"/>
    <w:rsid w:val="00A82712"/>
    <w:rsid w:val="00A929FB"/>
    <w:rsid w:val="00AA07E0"/>
    <w:rsid w:val="00AA3149"/>
    <w:rsid w:val="00AA6C6C"/>
    <w:rsid w:val="00AB7B3D"/>
    <w:rsid w:val="00AC1B1D"/>
    <w:rsid w:val="00AC2FD2"/>
    <w:rsid w:val="00AC3869"/>
    <w:rsid w:val="00AC48DC"/>
    <w:rsid w:val="00AC7605"/>
    <w:rsid w:val="00AE2128"/>
    <w:rsid w:val="00AE72E9"/>
    <w:rsid w:val="00AF1ED0"/>
    <w:rsid w:val="00AF3400"/>
    <w:rsid w:val="00B14A73"/>
    <w:rsid w:val="00B217DE"/>
    <w:rsid w:val="00B2216F"/>
    <w:rsid w:val="00B23391"/>
    <w:rsid w:val="00B25235"/>
    <w:rsid w:val="00B34F27"/>
    <w:rsid w:val="00B37701"/>
    <w:rsid w:val="00B43B53"/>
    <w:rsid w:val="00B53BBC"/>
    <w:rsid w:val="00B64BFA"/>
    <w:rsid w:val="00B7589C"/>
    <w:rsid w:val="00B75A63"/>
    <w:rsid w:val="00B81782"/>
    <w:rsid w:val="00B87EFC"/>
    <w:rsid w:val="00B91B3F"/>
    <w:rsid w:val="00B94392"/>
    <w:rsid w:val="00BA0889"/>
    <w:rsid w:val="00BA29CB"/>
    <w:rsid w:val="00BA40C8"/>
    <w:rsid w:val="00BA5EED"/>
    <w:rsid w:val="00BA7695"/>
    <w:rsid w:val="00BB1FAC"/>
    <w:rsid w:val="00BB5A4E"/>
    <w:rsid w:val="00BC1977"/>
    <w:rsid w:val="00BD076C"/>
    <w:rsid w:val="00BD27C3"/>
    <w:rsid w:val="00BD33E9"/>
    <w:rsid w:val="00BE3614"/>
    <w:rsid w:val="00BE65DB"/>
    <w:rsid w:val="00BF150D"/>
    <w:rsid w:val="00BF7264"/>
    <w:rsid w:val="00C002A7"/>
    <w:rsid w:val="00C00BA5"/>
    <w:rsid w:val="00C0331D"/>
    <w:rsid w:val="00C049C2"/>
    <w:rsid w:val="00C12161"/>
    <w:rsid w:val="00C16E99"/>
    <w:rsid w:val="00C20940"/>
    <w:rsid w:val="00C376C1"/>
    <w:rsid w:val="00C3792F"/>
    <w:rsid w:val="00C40C48"/>
    <w:rsid w:val="00C4652E"/>
    <w:rsid w:val="00C525C0"/>
    <w:rsid w:val="00C57251"/>
    <w:rsid w:val="00C575CA"/>
    <w:rsid w:val="00C579C8"/>
    <w:rsid w:val="00C65B5C"/>
    <w:rsid w:val="00C70C2B"/>
    <w:rsid w:val="00C808FA"/>
    <w:rsid w:val="00C843A1"/>
    <w:rsid w:val="00C849EA"/>
    <w:rsid w:val="00C84C58"/>
    <w:rsid w:val="00C86070"/>
    <w:rsid w:val="00C9404F"/>
    <w:rsid w:val="00CB122D"/>
    <w:rsid w:val="00CB23F1"/>
    <w:rsid w:val="00CB6893"/>
    <w:rsid w:val="00CC7D42"/>
    <w:rsid w:val="00CD4C4C"/>
    <w:rsid w:val="00CD70B4"/>
    <w:rsid w:val="00CD73F4"/>
    <w:rsid w:val="00CE254E"/>
    <w:rsid w:val="00CE29C9"/>
    <w:rsid w:val="00CE35BD"/>
    <w:rsid w:val="00CF3295"/>
    <w:rsid w:val="00CF56CF"/>
    <w:rsid w:val="00CF745F"/>
    <w:rsid w:val="00D1264D"/>
    <w:rsid w:val="00D12E38"/>
    <w:rsid w:val="00D17721"/>
    <w:rsid w:val="00D253BA"/>
    <w:rsid w:val="00D32B35"/>
    <w:rsid w:val="00D337FA"/>
    <w:rsid w:val="00D356DD"/>
    <w:rsid w:val="00D3690C"/>
    <w:rsid w:val="00D475C8"/>
    <w:rsid w:val="00D50619"/>
    <w:rsid w:val="00D50884"/>
    <w:rsid w:val="00D522C9"/>
    <w:rsid w:val="00D5264F"/>
    <w:rsid w:val="00D566F6"/>
    <w:rsid w:val="00D577E3"/>
    <w:rsid w:val="00D61DB6"/>
    <w:rsid w:val="00D63CD9"/>
    <w:rsid w:val="00D66488"/>
    <w:rsid w:val="00D72856"/>
    <w:rsid w:val="00D75B63"/>
    <w:rsid w:val="00D7676C"/>
    <w:rsid w:val="00D86422"/>
    <w:rsid w:val="00D900B1"/>
    <w:rsid w:val="00D96610"/>
    <w:rsid w:val="00DA4032"/>
    <w:rsid w:val="00DA4475"/>
    <w:rsid w:val="00DB411A"/>
    <w:rsid w:val="00DB5B68"/>
    <w:rsid w:val="00DB78F3"/>
    <w:rsid w:val="00DC5869"/>
    <w:rsid w:val="00DC608E"/>
    <w:rsid w:val="00DC71C0"/>
    <w:rsid w:val="00DD462C"/>
    <w:rsid w:val="00DE1C66"/>
    <w:rsid w:val="00DE4789"/>
    <w:rsid w:val="00DE561D"/>
    <w:rsid w:val="00DE7820"/>
    <w:rsid w:val="00DF5BEB"/>
    <w:rsid w:val="00E02813"/>
    <w:rsid w:val="00E126AA"/>
    <w:rsid w:val="00E12E8C"/>
    <w:rsid w:val="00E231BD"/>
    <w:rsid w:val="00E33FDF"/>
    <w:rsid w:val="00E34860"/>
    <w:rsid w:val="00E365E9"/>
    <w:rsid w:val="00E47B4D"/>
    <w:rsid w:val="00E50C97"/>
    <w:rsid w:val="00E5157B"/>
    <w:rsid w:val="00E5715F"/>
    <w:rsid w:val="00E66743"/>
    <w:rsid w:val="00E716DD"/>
    <w:rsid w:val="00E71FB7"/>
    <w:rsid w:val="00E747D5"/>
    <w:rsid w:val="00E769D9"/>
    <w:rsid w:val="00E775C4"/>
    <w:rsid w:val="00E873F6"/>
    <w:rsid w:val="00E87C4C"/>
    <w:rsid w:val="00EB1F42"/>
    <w:rsid w:val="00ED11BA"/>
    <w:rsid w:val="00ED7CA8"/>
    <w:rsid w:val="00EE2412"/>
    <w:rsid w:val="00EE4C90"/>
    <w:rsid w:val="00EF0C7B"/>
    <w:rsid w:val="00F10FF1"/>
    <w:rsid w:val="00F1168F"/>
    <w:rsid w:val="00F12FB5"/>
    <w:rsid w:val="00F24581"/>
    <w:rsid w:val="00F30AA9"/>
    <w:rsid w:val="00F36B2E"/>
    <w:rsid w:val="00F544AC"/>
    <w:rsid w:val="00F5699C"/>
    <w:rsid w:val="00F62E0C"/>
    <w:rsid w:val="00F67396"/>
    <w:rsid w:val="00F751C6"/>
    <w:rsid w:val="00F76789"/>
    <w:rsid w:val="00F80012"/>
    <w:rsid w:val="00F823F9"/>
    <w:rsid w:val="00F84D17"/>
    <w:rsid w:val="00F93218"/>
    <w:rsid w:val="00F9393E"/>
    <w:rsid w:val="00F972AC"/>
    <w:rsid w:val="00FA7060"/>
    <w:rsid w:val="00FB6C00"/>
    <w:rsid w:val="00FB6CA3"/>
    <w:rsid w:val="00FC2BDD"/>
    <w:rsid w:val="00FC5921"/>
    <w:rsid w:val="00FD77BF"/>
    <w:rsid w:val="00FE0ED3"/>
    <w:rsid w:val="00FE4BBF"/>
    <w:rsid w:val="00FE7053"/>
    <w:rsid w:val="00FF2A17"/>
    <w:rsid w:val="00FF4D24"/>
    <w:rsid w:val="00FF7C12"/>
    <w:rsid w:val="01D76BC1"/>
    <w:rsid w:val="03D77544"/>
    <w:rsid w:val="09123E2E"/>
    <w:rsid w:val="09584888"/>
    <w:rsid w:val="0B801326"/>
    <w:rsid w:val="0BFA1A62"/>
    <w:rsid w:val="14741E8C"/>
    <w:rsid w:val="14A94AAF"/>
    <w:rsid w:val="16D631CA"/>
    <w:rsid w:val="1AC4731A"/>
    <w:rsid w:val="1C4F47BC"/>
    <w:rsid w:val="20643325"/>
    <w:rsid w:val="251F4B58"/>
    <w:rsid w:val="26CC2C5C"/>
    <w:rsid w:val="278A16C8"/>
    <w:rsid w:val="29097E54"/>
    <w:rsid w:val="2C087387"/>
    <w:rsid w:val="2C652858"/>
    <w:rsid w:val="36087049"/>
    <w:rsid w:val="3F0444E0"/>
    <w:rsid w:val="403A47D6"/>
    <w:rsid w:val="40EC1259"/>
    <w:rsid w:val="43837C95"/>
    <w:rsid w:val="47782886"/>
    <w:rsid w:val="48E5549A"/>
    <w:rsid w:val="4BBC10A4"/>
    <w:rsid w:val="4C1C42B6"/>
    <w:rsid w:val="4E304841"/>
    <w:rsid w:val="4E6A44B8"/>
    <w:rsid w:val="5247398E"/>
    <w:rsid w:val="5332392D"/>
    <w:rsid w:val="54DA220C"/>
    <w:rsid w:val="55A63208"/>
    <w:rsid w:val="56715D65"/>
    <w:rsid w:val="5B6356D9"/>
    <w:rsid w:val="5CF013FC"/>
    <w:rsid w:val="5DCA582A"/>
    <w:rsid w:val="5EC76B60"/>
    <w:rsid w:val="5FB12AD6"/>
    <w:rsid w:val="5FD711B4"/>
    <w:rsid w:val="6C0D7FD2"/>
    <w:rsid w:val="702F4391"/>
    <w:rsid w:val="70CE1B49"/>
    <w:rsid w:val="71166551"/>
    <w:rsid w:val="7260464F"/>
    <w:rsid w:val="78867347"/>
    <w:rsid w:val="7B71356C"/>
    <w:rsid w:val="7BBE3D81"/>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E74D522"/>
  <w15:chartTrackingRefBased/>
  <w15:docId w15:val="{3AF4CB5D-CD5C-4A6C-B28B-8998B06F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color w:val="0000FF"/>
      <w:u w:val="single"/>
    </w:rPr>
  </w:style>
  <w:style w:type="character" w:styleId="a4">
    <w:name w:val="FollowedHyperlink"/>
    <w:rPr>
      <w:color w:val="800080"/>
      <w:u w:val="single"/>
    </w:rPr>
  </w:style>
  <w:style w:type="character" w:customStyle="1" w:styleId="a5">
    <w:name w:val="批注框文本 字符"/>
    <w:link w:val="a6"/>
    <w:rPr>
      <w:kern w:val="2"/>
      <w:sz w:val="18"/>
      <w:szCs w:val="18"/>
    </w:rPr>
  </w:style>
  <w:style w:type="character" w:customStyle="1" w:styleId="a7">
    <w:name w:val="页眉 字符"/>
    <w:link w:val="a8"/>
    <w:qFormat/>
    <w:rPr>
      <w:kern w:val="2"/>
      <w:sz w:val="18"/>
      <w:szCs w:val="18"/>
    </w:rPr>
  </w:style>
  <w:style w:type="character" w:styleId="a9">
    <w:name w:val="Mention"/>
    <w:uiPriority w:val="99"/>
    <w:unhideWhenUsed/>
    <w:rPr>
      <w:color w:val="2B579A"/>
      <w:shd w:val="clear" w:color="auto" w:fill="E6E6E6"/>
    </w:rPr>
  </w:style>
  <w:style w:type="character" w:customStyle="1" w:styleId="aa">
    <w:name w:val="页脚 字符"/>
    <w:link w:val="ab"/>
    <w:uiPriority w:val="99"/>
    <w:qFormat/>
    <w:rPr>
      <w:kern w:val="2"/>
      <w:sz w:val="18"/>
      <w:szCs w:val="18"/>
    </w:rPr>
  </w:style>
  <w:style w:type="character" w:customStyle="1" w:styleId="ac">
    <w:name w:val="日期 字符"/>
    <w:link w:val="ad"/>
    <w:rPr>
      <w:kern w:val="2"/>
      <w:sz w:val="21"/>
      <w:szCs w:val="24"/>
    </w:rPr>
  </w:style>
  <w:style w:type="paragraph" w:styleId="ae">
    <w:name w:val="Body Text"/>
    <w:basedOn w:val="a"/>
    <w:rPr>
      <w:rFonts w:eastAsia="华文楷体"/>
      <w:b/>
      <w:bCs/>
      <w:snapToGrid w:val="0"/>
      <w:spacing w:val="-10"/>
      <w:kern w:val="0"/>
      <w:sz w:val="72"/>
    </w:rPr>
  </w:style>
  <w:style w:type="paragraph" w:styleId="ad">
    <w:name w:val="Date"/>
    <w:basedOn w:val="a"/>
    <w:next w:val="a"/>
    <w:link w:val="ac"/>
    <w:pPr>
      <w:ind w:leftChars="2500" w:left="100"/>
    </w:pPr>
  </w:style>
  <w:style w:type="paragraph" w:styleId="a6">
    <w:name w:val="Balloon Text"/>
    <w:basedOn w:val="a"/>
    <w:link w:val="a5"/>
    <w:rPr>
      <w:sz w:val="18"/>
      <w:szCs w:val="18"/>
    </w:rPr>
  </w:style>
  <w:style w:type="paragraph" w:styleId="a8">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ab">
    <w:name w:val="footer"/>
    <w:basedOn w:val="a"/>
    <w:link w:val="aa"/>
    <w:uiPriority w:val="99"/>
    <w:qFormat/>
    <w:pPr>
      <w:tabs>
        <w:tab w:val="center" w:pos="4153"/>
        <w:tab w:val="right" w:pos="8306"/>
      </w:tabs>
      <w:snapToGrid w:val="0"/>
      <w:jc w:val="left"/>
    </w:pPr>
    <w:rPr>
      <w:sz w:val="18"/>
      <w:szCs w:val="18"/>
    </w:rPr>
  </w:style>
  <w:style w:type="paragraph" w:customStyle="1" w:styleId="1">
    <w:name w:val="列出段落1"/>
    <w:basedOn w:val="a"/>
    <w:uiPriority w:val="34"/>
    <w:qFormat/>
    <w:pPr>
      <w:ind w:firstLineChars="200" w:firstLine="420"/>
    </w:pPr>
    <w:rPr>
      <w:rFonts w:eastAsia="仿宋" w:cs="黑体"/>
      <w:sz w:val="32"/>
      <w:szCs w:val="22"/>
    </w:rPr>
  </w:style>
  <w:style w:type="paragraph" w:customStyle="1" w:styleId="af">
    <w:name w:val="列出段落"/>
    <w:basedOn w:val="a"/>
    <w:uiPriority w:val="99"/>
    <w:qFormat/>
    <w:pPr>
      <w:ind w:firstLineChars="200" w:firstLine="420"/>
    </w:p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
    <w:name w:val="列出段落2"/>
    <w:basedOn w:val="a"/>
    <w:uiPriority w:val="34"/>
    <w:qFormat/>
    <w:pPr>
      <w:widowControl/>
      <w:ind w:left="720"/>
      <w:contextualSpacing/>
      <w:jc w:val="left"/>
    </w:pPr>
    <w:rPr>
      <w:rFonts w:ascii="Calibri" w:hAnsi="Calibri"/>
      <w:kern w:val="0"/>
      <w:sz w:val="24"/>
    </w:rPr>
  </w:style>
  <w:style w:type="table" w:styleId="af0">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qFormat/>
    <w:rsid w:val="00540251"/>
    <w:pPr>
      <w:widowControl/>
      <w:spacing w:before="100" w:beforeAutospacing="1" w:after="100" w:afterAutospacing="1"/>
      <w:jc w:val="left"/>
    </w:pPr>
    <w:rPr>
      <w:rFonts w:ascii="宋体" w:hAnsi="宋体" w:cs="宋体"/>
      <w:kern w:val="0"/>
      <w:sz w:val="24"/>
    </w:rPr>
  </w:style>
  <w:style w:type="paragraph" w:customStyle="1" w:styleId="21">
    <w:name w:val="正文首行缩进 21"/>
    <w:basedOn w:val="a"/>
    <w:next w:val="af1"/>
    <w:qFormat/>
    <w:rsid w:val="00540251"/>
    <w:pPr>
      <w:spacing w:after="120"/>
      <w:ind w:leftChars="200" w:left="420" w:firstLineChars="200" w:firstLine="420"/>
    </w:pPr>
    <w:rPr>
      <w:rFonts w:ascii="Calibri" w:hAnsi="Calibri"/>
      <w:szCs w:val="20"/>
    </w:rPr>
  </w:style>
  <w:style w:type="paragraph" w:styleId="af2">
    <w:name w:val="List Paragraph"/>
    <w:basedOn w:val="a"/>
    <w:uiPriority w:val="99"/>
    <w:qFormat/>
    <w:rsid w:val="00C16E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4943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569</Words>
  <Characters>3249</Characters>
  <Application>Microsoft Office Word</Application>
  <DocSecurity>0</DocSecurity>
  <PresentationFormat/>
  <Lines>27</Lines>
  <Paragraphs>7</Paragraphs>
  <Slides>0</Slides>
  <Notes>0</Notes>
  <HiddenSlides>0</HiddenSlides>
  <MMClips>0</MMClips>
  <ScaleCrop>false</ScaleCrop>
  <Company>CHTS</Company>
  <LinksUpToDate>false</LinksUpToDate>
  <CharactersWithSpaces>3811</CharactersWithSpaces>
  <SharedDoc>false</SharedDoc>
  <HLinks>
    <vt:vector size="6" baseType="variant">
      <vt:variant>
        <vt:i4>4128887</vt:i4>
      </vt:variant>
      <vt:variant>
        <vt:i4>0</vt:i4>
      </vt:variant>
      <vt:variant>
        <vt:i4>0</vt:i4>
      </vt:variant>
      <vt:variant>
        <vt:i4>5</vt:i4>
      </vt:variant>
      <vt:variant>
        <vt:lpwstr>http://www.wtc-conference.com/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邀  请  函</dc:title>
  <dc:subject/>
  <dc:creator>a c</dc:creator>
  <cp:keywords/>
  <cp:lastModifiedBy> </cp:lastModifiedBy>
  <cp:revision>4</cp:revision>
  <cp:lastPrinted>2018-05-24T06:03:00Z</cp:lastPrinted>
  <dcterms:created xsi:type="dcterms:W3CDTF">2021-04-27T02:01:00Z</dcterms:created>
  <dcterms:modified xsi:type="dcterms:W3CDTF">2021-05-06T01:05:00Z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