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929" w:rsidRDefault="00F90929" w:rsidP="008C7D43">
      <w:pPr>
        <w:rPr>
          <w:rFonts w:ascii="Century" w:eastAsia="方正隶二简体" w:hAnsi="Century"/>
          <w:noProof/>
          <w:color w:val="FF0000"/>
          <w:sz w:val="72"/>
          <w:szCs w:val="72"/>
        </w:rPr>
      </w:pPr>
      <w:r w:rsidRPr="00F0000D">
        <w:rPr>
          <w:rFonts w:ascii="Century" w:eastAsia="方正隶二简体" w:hAnsi="Century" w:hint="eastAsia"/>
          <w:noProof/>
          <w:color w:val="FF0000"/>
          <w:sz w:val="72"/>
          <w:szCs w:val="72"/>
        </w:rPr>
        <w:t>北</w:t>
      </w:r>
      <w:r>
        <w:rPr>
          <w:rFonts w:ascii="Century" w:eastAsia="方正隶二简体" w:hAnsi="Century"/>
          <w:noProof/>
          <w:color w:val="FF0000"/>
          <w:sz w:val="72"/>
          <w:szCs w:val="72"/>
        </w:rPr>
        <w:t xml:space="preserve"> </w:t>
      </w:r>
      <w:r w:rsidRPr="00F0000D">
        <w:rPr>
          <w:rFonts w:ascii="Century" w:eastAsia="方正隶二简体" w:hAnsi="Century" w:hint="eastAsia"/>
          <w:noProof/>
          <w:color w:val="FF0000"/>
          <w:sz w:val="72"/>
          <w:szCs w:val="72"/>
        </w:rPr>
        <w:t>京</w:t>
      </w:r>
      <w:r>
        <w:rPr>
          <w:rFonts w:ascii="Century" w:eastAsia="方正隶二简体" w:hAnsi="Century"/>
          <w:noProof/>
          <w:color w:val="FF0000"/>
          <w:sz w:val="72"/>
          <w:szCs w:val="72"/>
        </w:rPr>
        <w:t xml:space="preserve"> </w:t>
      </w:r>
      <w:r w:rsidRPr="00F0000D">
        <w:rPr>
          <w:rFonts w:ascii="Century" w:eastAsia="方正隶二简体" w:hAnsi="Century" w:hint="eastAsia"/>
          <w:noProof/>
          <w:color w:val="FF0000"/>
          <w:sz w:val="72"/>
          <w:szCs w:val="72"/>
        </w:rPr>
        <w:t>公</w:t>
      </w:r>
      <w:r>
        <w:rPr>
          <w:rFonts w:ascii="Century" w:eastAsia="方正隶二简体" w:hAnsi="Century"/>
          <w:noProof/>
          <w:color w:val="FF0000"/>
          <w:sz w:val="72"/>
          <w:szCs w:val="72"/>
        </w:rPr>
        <w:t xml:space="preserve"> </w:t>
      </w:r>
      <w:r w:rsidRPr="00F0000D">
        <w:rPr>
          <w:rFonts w:ascii="Century" w:eastAsia="方正隶二简体" w:hAnsi="Century" w:hint="eastAsia"/>
          <w:noProof/>
          <w:color w:val="FF0000"/>
          <w:sz w:val="72"/>
          <w:szCs w:val="72"/>
        </w:rPr>
        <w:t>路</w:t>
      </w:r>
      <w:r>
        <w:rPr>
          <w:rFonts w:ascii="Century" w:eastAsia="方正隶二简体" w:hAnsi="Century"/>
          <w:noProof/>
          <w:color w:val="FF0000"/>
          <w:sz w:val="72"/>
          <w:szCs w:val="72"/>
        </w:rPr>
        <w:t xml:space="preserve"> </w:t>
      </w:r>
      <w:r w:rsidRPr="00F0000D">
        <w:rPr>
          <w:rFonts w:ascii="Century" w:eastAsia="方正隶二简体" w:hAnsi="Century" w:hint="eastAsia"/>
          <w:noProof/>
          <w:color w:val="FF0000"/>
          <w:sz w:val="72"/>
          <w:szCs w:val="72"/>
        </w:rPr>
        <w:t>学</w:t>
      </w:r>
      <w:r>
        <w:rPr>
          <w:rFonts w:ascii="Century" w:eastAsia="方正隶二简体" w:hAnsi="Century"/>
          <w:noProof/>
          <w:color w:val="FF0000"/>
          <w:sz w:val="72"/>
          <w:szCs w:val="72"/>
        </w:rPr>
        <w:t xml:space="preserve"> </w:t>
      </w:r>
      <w:r w:rsidRPr="00F0000D">
        <w:rPr>
          <w:rFonts w:ascii="Century" w:eastAsia="方正隶二简体" w:hAnsi="Century" w:hint="eastAsia"/>
          <w:noProof/>
          <w:color w:val="FF0000"/>
          <w:sz w:val="72"/>
          <w:szCs w:val="72"/>
        </w:rPr>
        <w:t>会</w:t>
      </w:r>
      <w:r>
        <w:rPr>
          <w:rFonts w:ascii="Century" w:eastAsia="方正隶二简体" w:hAnsi="Century"/>
          <w:noProof/>
          <w:color w:val="FF0000"/>
          <w:sz w:val="72"/>
          <w:szCs w:val="72"/>
        </w:rPr>
        <w:t xml:space="preserve"> </w:t>
      </w:r>
      <w:r>
        <w:rPr>
          <w:rFonts w:ascii="Century" w:eastAsia="方正隶二简体" w:hAnsi="Century" w:hint="eastAsia"/>
          <w:noProof/>
          <w:color w:val="FF0000"/>
          <w:sz w:val="72"/>
          <w:szCs w:val="72"/>
        </w:rPr>
        <w:t>信</w:t>
      </w:r>
      <w:r>
        <w:rPr>
          <w:rFonts w:ascii="Century" w:eastAsia="方正隶二简体" w:hAnsi="Century"/>
          <w:noProof/>
          <w:color w:val="FF0000"/>
          <w:sz w:val="72"/>
          <w:szCs w:val="72"/>
        </w:rPr>
        <w:t xml:space="preserve"> </w:t>
      </w:r>
      <w:r>
        <w:rPr>
          <w:rFonts w:ascii="Century" w:eastAsia="方正隶二简体" w:hAnsi="Century" w:hint="eastAsia"/>
          <w:noProof/>
          <w:color w:val="FF0000"/>
          <w:sz w:val="72"/>
          <w:szCs w:val="72"/>
        </w:rPr>
        <w:t>息</w:t>
      </w:r>
    </w:p>
    <w:p w:rsidR="00F90929" w:rsidRDefault="00F90929" w:rsidP="002A5AB7">
      <w:pPr>
        <w:jc w:val="center"/>
        <w:rPr>
          <w:rFonts w:ascii="Century" w:eastAsia="方正隶二简体" w:hAnsi="Century"/>
          <w:noProof/>
          <w:color w:val="FF0000"/>
          <w:sz w:val="30"/>
          <w:szCs w:val="30"/>
        </w:rPr>
      </w:pPr>
      <w:r>
        <w:rPr>
          <w:rFonts w:ascii="Century" w:eastAsia="方正隶二简体" w:hAnsi="Century"/>
          <w:noProof/>
          <w:color w:val="FF0000"/>
          <w:sz w:val="30"/>
          <w:szCs w:val="30"/>
        </w:rPr>
        <w:t>2019</w:t>
      </w:r>
      <w:r>
        <w:rPr>
          <w:rFonts w:ascii="Century" w:eastAsia="方正隶二简体" w:hAnsi="Century" w:hint="eastAsia"/>
          <w:noProof/>
          <w:color w:val="FF0000"/>
          <w:sz w:val="30"/>
          <w:szCs w:val="30"/>
        </w:rPr>
        <w:t>年</w:t>
      </w:r>
      <w:r w:rsidRPr="00F0000D">
        <w:rPr>
          <w:rFonts w:ascii="Century" w:eastAsia="方正隶二简体" w:hAnsi="Century" w:hint="eastAsia"/>
          <w:noProof/>
          <w:color w:val="FF0000"/>
          <w:sz w:val="30"/>
          <w:szCs w:val="30"/>
        </w:rPr>
        <w:t>第</w:t>
      </w:r>
      <w:r w:rsidR="009A3AA3">
        <w:rPr>
          <w:rFonts w:ascii="Century" w:eastAsia="方正隶二简体" w:hAnsi="Century" w:hint="eastAsia"/>
          <w:noProof/>
          <w:color w:val="FF0000"/>
          <w:sz w:val="30"/>
          <w:szCs w:val="30"/>
        </w:rPr>
        <w:t>1</w:t>
      </w:r>
      <w:r w:rsidR="002B5F99">
        <w:rPr>
          <w:rFonts w:ascii="Century" w:eastAsia="方正隶二简体" w:hAnsi="Century" w:hint="eastAsia"/>
          <w:noProof/>
          <w:color w:val="FF0000"/>
          <w:sz w:val="30"/>
          <w:szCs w:val="30"/>
        </w:rPr>
        <w:t>2</w:t>
      </w:r>
      <w:r w:rsidRPr="00F0000D">
        <w:rPr>
          <w:rFonts w:ascii="Century" w:eastAsia="方正隶二简体" w:hAnsi="Century" w:hint="eastAsia"/>
          <w:noProof/>
          <w:color w:val="FF0000"/>
          <w:sz w:val="30"/>
          <w:szCs w:val="30"/>
        </w:rPr>
        <w:t>期（总第</w:t>
      </w:r>
      <w:r w:rsidR="002B5F99">
        <w:rPr>
          <w:rFonts w:ascii="Century" w:eastAsia="方正隶二简体" w:hAnsi="Century"/>
          <w:noProof/>
          <w:color w:val="FF0000"/>
          <w:sz w:val="30"/>
          <w:szCs w:val="30"/>
        </w:rPr>
        <w:t>2</w:t>
      </w:r>
      <w:r w:rsidR="002B5F99">
        <w:rPr>
          <w:rFonts w:ascii="Century" w:eastAsia="方正隶二简体" w:hAnsi="Century" w:hint="eastAsia"/>
          <w:noProof/>
          <w:color w:val="FF0000"/>
          <w:sz w:val="30"/>
          <w:szCs w:val="30"/>
        </w:rPr>
        <w:t>50</w:t>
      </w:r>
      <w:r w:rsidRPr="00F0000D">
        <w:rPr>
          <w:rFonts w:ascii="Century" w:eastAsia="方正隶二简体" w:hAnsi="Century" w:hint="eastAsia"/>
          <w:noProof/>
          <w:color w:val="FF0000"/>
          <w:sz w:val="30"/>
          <w:szCs w:val="30"/>
        </w:rPr>
        <w:t>期）</w:t>
      </w:r>
    </w:p>
    <w:p w:rsidR="00F90929" w:rsidRPr="00F0000D" w:rsidRDefault="00F90929" w:rsidP="008C7D43">
      <w:pPr>
        <w:jc w:val="center"/>
        <w:rPr>
          <w:rFonts w:ascii="Century" w:eastAsia="方正隶二简体" w:hAnsi="Century"/>
          <w:noProof/>
          <w:color w:val="FF0000"/>
          <w:sz w:val="30"/>
          <w:szCs w:val="30"/>
        </w:rPr>
      </w:pPr>
      <w:r>
        <w:rPr>
          <w:rFonts w:ascii="Century" w:eastAsia="方正隶二简体" w:hAnsi="Century" w:hint="eastAsia"/>
          <w:noProof/>
          <w:color w:val="FF0000"/>
          <w:sz w:val="30"/>
          <w:szCs w:val="30"/>
        </w:rPr>
        <w:t>北京公路学会</w:t>
      </w:r>
      <w:r>
        <w:rPr>
          <w:rFonts w:ascii="Century" w:eastAsia="方正隶二简体" w:hAnsi="Century"/>
          <w:noProof/>
          <w:color w:val="FF0000"/>
          <w:sz w:val="30"/>
          <w:szCs w:val="30"/>
        </w:rPr>
        <w:t xml:space="preserve">                           2019</w:t>
      </w:r>
      <w:r>
        <w:rPr>
          <w:rFonts w:ascii="Century" w:eastAsia="方正隶二简体" w:hAnsi="Century" w:hint="eastAsia"/>
          <w:noProof/>
          <w:color w:val="FF0000"/>
          <w:sz w:val="30"/>
          <w:szCs w:val="30"/>
        </w:rPr>
        <w:t>年</w:t>
      </w:r>
      <w:r w:rsidR="0016787C">
        <w:rPr>
          <w:rFonts w:ascii="Century" w:eastAsia="方正隶二简体" w:hAnsi="Century" w:hint="eastAsia"/>
          <w:noProof/>
          <w:color w:val="FF0000"/>
          <w:sz w:val="30"/>
          <w:szCs w:val="30"/>
        </w:rPr>
        <w:t>9</w:t>
      </w:r>
      <w:r>
        <w:rPr>
          <w:rFonts w:ascii="Century" w:eastAsia="方正隶二简体" w:hAnsi="Century" w:hint="eastAsia"/>
          <w:noProof/>
          <w:color w:val="FF0000"/>
          <w:sz w:val="30"/>
          <w:szCs w:val="30"/>
        </w:rPr>
        <w:t>月</w:t>
      </w:r>
      <w:r w:rsidR="0016787C">
        <w:rPr>
          <w:rFonts w:ascii="Century" w:eastAsia="方正隶二简体" w:hAnsi="Century" w:hint="eastAsia"/>
          <w:noProof/>
          <w:color w:val="FF0000"/>
          <w:sz w:val="30"/>
          <w:szCs w:val="30"/>
        </w:rPr>
        <w:t>10</w:t>
      </w:r>
      <w:r>
        <w:rPr>
          <w:rFonts w:ascii="Century" w:eastAsia="方正隶二简体" w:hAnsi="Century" w:hint="eastAsia"/>
          <w:noProof/>
          <w:color w:val="FF0000"/>
          <w:sz w:val="30"/>
          <w:szCs w:val="30"/>
        </w:rPr>
        <w:t>日</w:t>
      </w:r>
    </w:p>
    <w:p w:rsidR="00530E3D" w:rsidRDefault="00C14870" w:rsidP="002B5F99">
      <w:pPr>
        <w:ind w:firstLineChars="600" w:firstLine="1260"/>
        <w:rPr>
          <w:rFonts w:ascii="仿宋" w:eastAsia="仿宋" w:hAnsi="仿宋"/>
          <w:b/>
          <w:sz w:val="36"/>
          <w:szCs w:val="36"/>
        </w:rPr>
      </w:pPr>
      <w:bookmarkStart w:id="0" w:name="baidusnap2"/>
      <w:bookmarkStart w:id="1" w:name="baidusnap0"/>
      <w:bookmarkEnd w:id="0"/>
      <w:bookmarkEnd w:id="1"/>
      <w:r w:rsidRPr="00C1487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8pt;margin-top:0;width:460.2pt;height:0;z-index:251658240;mso-position-horizontal-relative:margin" o:connectortype="straight" strokecolor="red" strokeweight="1pt">
            <w10:wrap anchorx="margin"/>
          </v:shape>
        </w:pict>
      </w:r>
      <w:r w:rsidR="00530E3D">
        <w:rPr>
          <w:rFonts w:ascii="仿宋" w:eastAsia="仿宋" w:hAnsi="仿宋" w:hint="eastAsia"/>
          <w:b/>
          <w:sz w:val="36"/>
          <w:szCs w:val="36"/>
        </w:rPr>
        <w:t xml:space="preserve">                                  </w:t>
      </w:r>
    </w:p>
    <w:p w:rsidR="002B5F99" w:rsidRPr="002B5F99" w:rsidRDefault="002B5F99" w:rsidP="002B5F99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2B5F99">
        <w:rPr>
          <w:rFonts w:asciiTheme="majorEastAsia" w:eastAsiaTheme="majorEastAsia" w:hAnsiTheme="majorEastAsia" w:hint="eastAsia"/>
          <w:b/>
          <w:sz w:val="36"/>
          <w:szCs w:val="36"/>
        </w:rPr>
        <w:t>应邀出席北京轨道交通学会成立大会</w:t>
      </w:r>
    </w:p>
    <w:p w:rsidR="002B5F99" w:rsidRPr="00F91F11" w:rsidRDefault="002B5F99" w:rsidP="002B5F99">
      <w:pPr>
        <w:spacing w:line="240" w:lineRule="exact"/>
        <w:jc w:val="center"/>
        <w:rPr>
          <w:rFonts w:ascii="宋体" w:hAnsi="宋体"/>
          <w:sz w:val="44"/>
          <w:szCs w:val="44"/>
        </w:rPr>
      </w:pPr>
    </w:p>
    <w:p w:rsidR="002B5F99" w:rsidRPr="002B5F99" w:rsidRDefault="00042AA7" w:rsidP="002E30A5">
      <w:pPr>
        <w:spacing w:line="520" w:lineRule="exact"/>
        <w:ind w:firstLineChars="150" w:firstLine="45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86995</wp:posOffset>
            </wp:positionH>
            <wp:positionV relativeFrom="margin">
              <wp:posOffset>3204210</wp:posOffset>
            </wp:positionV>
            <wp:extent cx="2990850" cy="2019300"/>
            <wp:effectExtent l="19050" t="0" r="0" b="0"/>
            <wp:wrapSquare wrapText="bothSides"/>
            <wp:docPr id="7" name="图片 4" descr="C:\Users\公路学会\Desktop\2019\2019信息\信息图片\爱奇艺20190828093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公路学会\Desktop\2019\2019信息\信息图片\爱奇艺2019082809363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F99" w:rsidRPr="002B5F99">
        <w:rPr>
          <w:rFonts w:ascii="仿宋" w:eastAsia="仿宋" w:hAnsi="仿宋" w:hint="eastAsia"/>
          <w:sz w:val="30"/>
          <w:szCs w:val="30"/>
        </w:rPr>
        <w:t>由北京市基础设施投资公司、北京市轨道交通建设管理公司、北京市地铁运营有限公司、北京轨道交通路网管理有限公司、北京交通大学及北京城建设计发展集团股份有限公司等6家发起的北京市轨道交通学会，经民政局的批准，于2019年8月25日在北京市轨道交通建设管理公司302会议室召开了成立大会。应该学会邀请学会董平如理事长，王平原秘书长出席了成立大会，王平原秘书长代表学会在大会上宣读了贺信。</w:t>
      </w:r>
    </w:p>
    <w:p w:rsidR="009A3AA3" w:rsidRDefault="002B5F99" w:rsidP="002E30A5">
      <w:pPr>
        <w:spacing w:line="520" w:lineRule="exact"/>
        <w:ind w:firstLineChars="200" w:firstLine="600"/>
        <w:rPr>
          <w:rFonts w:ascii="仿宋" w:eastAsia="仿宋" w:hAnsi="仿宋"/>
          <w:sz w:val="30"/>
          <w:szCs w:val="30"/>
        </w:rPr>
      </w:pPr>
      <w:r w:rsidRPr="002B5F99">
        <w:rPr>
          <w:rFonts w:ascii="仿宋" w:eastAsia="仿宋" w:hAnsi="仿宋" w:hint="eastAsia"/>
          <w:sz w:val="30"/>
          <w:szCs w:val="30"/>
        </w:rPr>
        <w:t>北京市轨道交通学会以“创新引领、平台纽带、学术高地、行业智囊”为宗旨，构建政、产、学、研、用有机结合的创新体系。该学会与北京公路学会有着许多技术交流空间，两家学会今后互相学习，携手共进，为北京市交通行业和京津冀协同发展努力奋进。</w:t>
      </w:r>
    </w:p>
    <w:p w:rsidR="00144FBD" w:rsidRDefault="00144FBD" w:rsidP="002E30A5">
      <w:pPr>
        <w:spacing w:line="240" w:lineRule="exact"/>
        <w:ind w:firstLineChars="200" w:firstLine="602"/>
        <w:rPr>
          <w:rFonts w:asciiTheme="majorEastAsia" w:eastAsiaTheme="majorEastAsia" w:hAnsiTheme="majorEastAsia"/>
          <w:b/>
          <w:sz w:val="30"/>
          <w:szCs w:val="30"/>
        </w:rPr>
      </w:pPr>
    </w:p>
    <w:p w:rsidR="00316CBB" w:rsidRDefault="00144FBD" w:rsidP="002E30A5">
      <w:pPr>
        <w:spacing w:line="520" w:lineRule="exact"/>
        <w:ind w:firstLineChars="200" w:firstLine="602"/>
        <w:rPr>
          <w:rFonts w:ascii="仿宋" w:eastAsia="仿宋" w:hAnsi="仿宋"/>
          <w:sz w:val="30"/>
          <w:szCs w:val="30"/>
        </w:rPr>
      </w:pPr>
      <w:r w:rsidRPr="006C29AF">
        <w:rPr>
          <w:rFonts w:ascii="仿宋" w:eastAsia="仿宋" w:hAnsi="仿宋" w:hint="eastAsia"/>
          <w:b/>
          <w:sz w:val="30"/>
          <w:szCs w:val="30"/>
        </w:rPr>
        <w:t>【单位会员信息】</w:t>
      </w:r>
      <w:r w:rsidR="006C29AF">
        <w:rPr>
          <w:rFonts w:ascii="仿宋" w:eastAsia="仿宋" w:hAnsi="仿宋" w:hint="eastAsia"/>
          <w:b/>
          <w:sz w:val="30"/>
          <w:szCs w:val="30"/>
        </w:rPr>
        <w:t xml:space="preserve"> </w:t>
      </w:r>
      <w:r w:rsidRPr="00144FBD">
        <w:rPr>
          <w:rFonts w:ascii="仿宋" w:eastAsia="仿宋" w:hAnsi="仿宋" w:hint="eastAsia"/>
          <w:sz w:val="30"/>
          <w:szCs w:val="30"/>
        </w:rPr>
        <w:t>由中国交通建设监理协会组织的“2018年度中国交通建设优秀品牌监理企业、优秀监理企业和优秀监理工程师评选”，根据会员单位的申报，并征询各省级交通运输主管部门或其所属质监机构意见，经过评审委员会评选：北京华通公路桥梁监</w:t>
      </w:r>
      <w:r w:rsidRPr="00144FBD">
        <w:rPr>
          <w:rFonts w:ascii="仿宋" w:eastAsia="仿宋" w:hAnsi="仿宋" w:hint="eastAsia"/>
          <w:sz w:val="30"/>
          <w:szCs w:val="30"/>
        </w:rPr>
        <w:lastRenderedPageBreak/>
        <w:t>理咨询有限公司和北京逸群工程咨询有限公司被评为2018年度中国交通建设优秀品牌10个企业之中。北京华通公路桥梁监理咨询有限公司的桂勇、北京逸群工程咨询有限公司的牛绍辉被评为2018年度交通建设优秀监理工程师。</w:t>
      </w:r>
    </w:p>
    <w:p w:rsidR="003523E5" w:rsidRDefault="003523E5" w:rsidP="002E30A5">
      <w:pPr>
        <w:spacing w:line="240" w:lineRule="exact"/>
        <w:ind w:firstLineChars="200" w:firstLine="600"/>
        <w:rPr>
          <w:rFonts w:ascii="仿宋" w:eastAsia="仿宋" w:hAnsi="仿宋"/>
          <w:sz w:val="30"/>
          <w:szCs w:val="30"/>
        </w:rPr>
      </w:pPr>
    </w:p>
    <w:p w:rsidR="00BE0463" w:rsidRDefault="003523E5" w:rsidP="002E30A5">
      <w:pPr>
        <w:spacing w:line="520" w:lineRule="exact"/>
        <w:ind w:firstLine="555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b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29845</wp:posOffset>
            </wp:positionH>
            <wp:positionV relativeFrom="margin">
              <wp:posOffset>1975485</wp:posOffset>
            </wp:positionV>
            <wp:extent cx="2628900" cy="1978660"/>
            <wp:effectExtent l="19050" t="0" r="0" b="0"/>
            <wp:wrapSquare wrapText="bothSides"/>
            <wp:docPr id="1" name="图片 1" descr="C:\Users\公路学会\Desktop\2019\2019信息\信息图片\8.26高速公路积雪结冰预警系统研究”科技成果评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公路学会\Desktop\2019\2019信息\信息图片\8.26高速公路积雪结冰预警系统研究”科技成果评价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463" w:rsidRPr="00BE0463">
        <w:rPr>
          <w:rFonts w:ascii="仿宋" w:eastAsia="仿宋" w:hAnsi="仿宋" w:hint="eastAsia"/>
          <w:b/>
          <w:sz w:val="30"/>
          <w:szCs w:val="30"/>
        </w:rPr>
        <w:t>【成果评价】</w:t>
      </w:r>
      <w:r w:rsidR="00BE0463">
        <w:rPr>
          <w:rFonts w:ascii="仿宋" w:eastAsia="仿宋" w:hAnsi="仿宋" w:hint="eastAsia"/>
          <w:b/>
          <w:sz w:val="30"/>
          <w:szCs w:val="30"/>
        </w:rPr>
        <w:t xml:space="preserve">  </w:t>
      </w:r>
      <w:r w:rsidR="00BE0463" w:rsidRPr="00BE0463">
        <w:rPr>
          <w:rFonts w:ascii="仿宋" w:eastAsia="仿宋" w:hAnsi="仿宋" w:hint="eastAsia"/>
          <w:sz w:val="30"/>
          <w:szCs w:val="30"/>
        </w:rPr>
        <w:t>8月</w:t>
      </w:r>
      <w:r w:rsidR="00BE0463">
        <w:rPr>
          <w:rFonts w:ascii="仿宋" w:eastAsia="仿宋" w:hAnsi="仿宋" w:hint="eastAsia"/>
          <w:sz w:val="30"/>
          <w:szCs w:val="30"/>
        </w:rPr>
        <w:t>26日，学会科技评价中心在国道通公路设计研究院二楼会议室，组织召开由首发</w:t>
      </w:r>
      <w:r w:rsidR="00AB6066">
        <w:rPr>
          <w:rFonts w:ascii="仿宋" w:eastAsia="仿宋" w:hAnsi="仿宋" w:hint="eastAsia"/>
          <w:sz w:val="30"/>
          <w:szCs w:val="30"/>
        </w:rPr>
        <w:t>公路</w:t>
      </w:r>
      <w:r w:rsidR="00BE0463">
        <w:rPr>
          <w:rFonts w:ascii="仿宋" w:eastAsia="仿宋" w:hAnsi="仿宋" w:hint="eastAsia"/>
          <w:sz w:val="30"/>
          <w:szCs w:val="30"/>
        </w:rPr>
        <w:t>养护公司申请的“高速公路积雪结冰预警系统研究”项目的科技成果评价会。</w:t>
      </w:r>
    </w:p>
    <w:p w:rsidR="003523E5" w:rsidRDefault="00BE0463" w:rsidP="002E30A5">
      <w:pPr>
        <w:spacing w:line="520" w:lineRule="exact"/>
        <w:ind w:firstLine="555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会议由首发集团公司徐志斌副总工主持，项目评价专家组听取了项目组汇报，审阅了评价资料，并进行了认真的质询和讨论，一致认为，通过对养护部门冬季积雪结冰大数据的深入分析，结合北京地区山区路段的冬季气候特点，提出高速公路积雪结冰系统的预警模型计算方法，采用国际先进的气象专用高精度传感器，设计研发高速公路除雪铲冰智能化预警系统。实现雪预警、雪厚预警、冰预警</w:t>
      </w:r>
      <w:r w:rsidR="00AB6066">
        <w:rPr>
          <w:rFonts w:ascii="仿宋" w:eastAsia="仿宋" w:hAnsi="仿宋" w:hint="eastAsia"/>
          <w:sz w:val="30"/>
          <w:szCs w:val="30"/>
        </w:rPr>
        <w:t>等</w:t>
      </w:r>
      <w:r>
        <w:rPr>
          <w:rFonts w:ascii="仿宋" w:eastAsia="仿宋" w:hAnsi="仿宋" w:hint="eastAsia"/>
          <w:sz w:val="30"/>
          <w:szCs w:val="30"/>
        </w:rPr>
        <w:t>的多功能一体化，编制了《</w:t>
      </w:r>
      <w:r w:rsidR="003523E5">
        <w:rPr>
          <w:rFonts w:ascii="仿宋" w:eastAsia="仿宋" w:hAnsi="仿宋" w:hint="eastAsia"/>
          <w:sz w:val="30"/>
          <w:szCs w:val="30"/>
        </w:rPr>
        <w:t>高速公路除雪铲冰智能化预警与养护作业管理系统使用说明</w:t>
      </w:r>
      <w:r>
        <w:rPr>
          <w:rFonts w:ascii="仿宋" w:eastAsia="仿宋" w:hAnsi="仿宋" w:hint="eastAsia"/>
          <w:sz w:val="30"/>
          <w:szCs w:val="30"/>
        </w:rPr>
        <w:t>》</w:t>
      </w:r>
      <w:r w:rsidR="003523E5">
        <w:rPr>
          <w:rFonts w:ascii="仿宋" w:eastAsia="仿宋" w:hAnsi="仿宋" w:hint="eastAsia"/>
          <w:sz w:val="30"/>
          <w:szCs w:val="30"/>
        </w:rPr>
        <w:t>，对高速公路养护部门冬季养护管理具有重要的指导作用。</w:t>
      </w:r>
      <w:r w:rsidR="00715230" w:rsidRPr="00144FBD">
        <w:rPr>
          <w:rFonts w:ascii="仿宋" w:eastAsia="仿宋" w:hAnsi="仿宋" w:hint="eastAsia"/>
          <w:sz w:val="30"/>
          <w:szCs w:val="30"/>
        </w:rPr>
        <w:t xml:space="preserve"> </w:t>
      </w:r>
    </w:p>
    <w:p w:rsidR="003523E5" w:rsidRDefault="003523E5" w:rsidP="002E30A5">
      <w:pPr>
        <w:spacing w:line="240" w:lineRule="exact"/>
        <w:ind w:firstLine="556"/>
        <w:rPr>
          <w:rFonts w:ascii="仿宋" w:eastAsia="仿宋" w:hAnsi="仿宋"/>
          <w:sz w:val="30"/>
          <w:szCs w:val="30"/>
        </w:rPr>
      </w:pPr>
    </w:p>
    <w:p w:rsidR="003523E5" w:rsidRDefault="002E30A5" w:rsidP="002E30A5">
      <w:pPr>
        <w:spacing w:line="520" w:lineRule="exact"/>
        <w:ind w:firstLine="555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b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2925445</wp:posOffset>
            </wp:positionH>
            <wp:positionV relativeFrom="margin">
              <wp:posOffset>6976110</wp:posOffset>
            </wp:positionV>
            <wp:extent cx="2628900" cy="1885950"/>
            <wp:effectExtent l="19050" t="0" r="0" b="0"/>
            <wp:wrapSquare wrapText="bothSides"/>
            <wp:docPr id="4" name="图片 3" descr="C:\Users\公路学会\Desktop\2019\2019信息\信息图片\9.4延崇高速公路上跨大秦铁路及京新高速双转体刚-混混合连续梁设计与施工关键技术研究”科技成果评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公路学会\Desktop\2019\2019信息\信息图片\9.4延崇高速公路上跨大秦铁路及京新高速双转体刚-混混合连续梁设计与施工关键技术研究”科技成果评价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3E5" w:rsidRPr="00BE0463">
        <w:rPr>
          <w:rFonts w:ascii="仿宋" w:eastAsia="仿宋" w:hAnsi="仿宋" w:hint="eastAsia"/>
          <w:b/>
          <w:sz w:val="30"/>
          <w:szCs w:val="30"/>
        </w:rPr>
        <w:t>【成果评价】</w:t>
      </w:r>
      <w:r w:rsidR="003523E5" w:rsidRPr="003523E5">
        <w:rPr>
          <w:rFonts w:ascii="仿宋" w:eastAsia="仿宋" w:hAnsi="仿宋" w:hint="eastAsia"/>
          <w:sz w:val="30"/>
          <w:szCs w:val="30"/>
        </w:rPr>
        <w:t xml:space="preserve"> 9月</w:t>
      </w:r>
      <w:r w:rsidR="003523E5">
        <w:rPr>
          <w:rFonts w:ascii="仿宋" w:eastAsia="仿宋" w:hAnsi="仿宋" w:hint="eastAsia"/>
          <w:sz w:val="30"/>
          <w:szCs w:val="30"/>
        </w:rPr>
        <w:t>4日，学会科技评价中心在首发建设公司二楼会议室，组织召开由首发建设公司申请的“</w:t>
      </w:r>
      <w:r w:rsidR="003523E5" w:rsidRPr="003523E5">
        <w:rPr>
          <w:rFonts w:ascii="仿宋" w:eastAsia="仿宋" w:hAnsi="仿宋" w:hint="eastAsia"/>
          <w:sz w:val="30"/>
          <w:szCs w:val="30"/>
        </w:rPr>
        <w:t>延崇高速公路上跨大秦铁路及京新高速双转体</w:t>
      </w:r>
      <w:r w:rsidR="00783964">
        <w:rPr>
          <w:rFonts w:ascii="仿宋" w:eastAsia="仿宋" w:hAnsi="仿宋" w:hint="eastAsia"/>
          <w:sz w:val="30"/>
          <w:szCs w:val="30"/>
        </w:rPr>
        <w:t>钢</w:t>
      </w:r>
      <w:r w:rsidR="003523E5" w:rsidRPr="003523E5">
        <w:rPr>
          <w:rFonts w:ascii="仿宋" w:eastAsia="仿宋" w:hAnsi="仿宋" w:hint="eastAsia"/>
          <w:sz w:val="30"/>
          <w:szCs w:val="30"/>
        </w:rPr>
        <w:t>-混混合连续梁设计与施工关键技术研究”</w:t>
      </w:r>
      <w:r w:rsidR="003523E5">
        <w:rPr>
          <w:rFonts w:ascii="仿宋" w:eastAsia="仿宋" w:hAnsi="仿宋" w:hint="eastAsia"/>
          <w:sz w:val="30"/>
          <w:szCs w:val="30"/>
        </w:rPr>
        <w:t>项目的科技成果评价会。</w:t>
      </w:r>
    </w:p>
    <w:p w:rsidR="003523E5" w:rsidRDefault="003523E5" w:rsidP="002E30A5">
      <w:pPr>
        <w:spacing w:line="520" w:lineRule="exact"/>
        <w:ind w:firstLine="555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会议由中交公路规划设计院</w:t>
      </w:r>
      <w:r>
        <w:rPr>
          <w:rFonts w:ascii="仿宋" w:eastAsia="仿宋" w:hAnsi="仿宋" w:hint="eastAsia"/>
          <w:sz w:val="30"/>
          <w:szCs w:val="30"/>
        </w:rPr>
        <w:lastRenderedPageBreak/>
        <w:t>有限公司袁洪副总工主持，项目评价专家组听取了项目组汇报，审阅了评价资料，并进行了认真的质询和讨论，一致认为桥梁跨越大秦铁路、京新高速的场地条件采用（52+140+49）M钢</w:t>
      </w:r>
      <w:r w:rsidR="00CB35A1">
        <w:rPr>
          <w:rFonts w:ascii="仿宋" w:eastAsia="仿宋" w:hAnsi="仿宋" w:hint="eastAsia"/>
          <w:sz w:val="30"/>
          <w:szCs w:val="30"/>
        </w:rPr>
        <w:t>-混混合连续梁，不对称双幅</w:t>
      </w:r>
      <w:r w:rsidR="001F6EFA">
        <w:rPr>
          <w:rFonts w:ascii="仿宋" w:eastAsia="仿宋" w:hAnsi="仿宋" w:hint="eastAsia"/>
          <w:sz w:val="30"/>
          <w:szCs w:val="30"/>
        </w:rPr>
        <w:t>整体转体施工，解决了跨</w:t>
      </w:r>
      <w:r w:rsidR="00AB6066">
        <w:rPr>
          <w:rFonts w:ascii="仿宋" w:eastAsia="仿宋" w:hAnsi="仿宋" w:hint="eastAsia"/>
          <w:sz w:val="30"/>
          <w:szCs w:val="30"/>
        </w:rPr>
        <w:t>越</w:t>
      </w:r>
      <w:r w:rsidR="001F6EFA">
        <w:rPr>
          <w:rFonts w:ascii="仿宋" w:eastAsia="仿宋" w:hAnsi="仿宋" w:hint="eastAsia"/>
          <w:sz w:val="30"/>
          <w:szCs w:val="30"/>
        </w:rPr>
        <w:t>重载繁忙电气化铁路</w:t>
      </w:r>
      <w:r w:rsidR="009E31DF">
        <w:rPr>
          <w:rFonts w:ascii="仿宋" w:eastAsia="仿宋" w:hAnsi="仿宋" w:hint="eastAsia"/>
          <w:sz w:val="30"/>
          <w:szCs w:val="30"/>
        </w:rPr>
        <w:t>、高速公路运营安全要求</w:t>
      </w:r>
      <w:r w:rsidR="00AB6066">
        <w:rPr>
          <w:rFonts w:ascii="仿宋" w:eastAsia="仿宋" w:hAnsi="仿宋" w:hint="eastAsia"/>
          <w:sz w:val="30"/>
          <w:szCs w:val="30"/>
        </w:rPr>
        <w:t>高的技术及安全难题；</w:t>
      </w:r>
      <w:r w:rsidR="009E31DF">
        <w:rPr>
          <w:rFonts w:ascii="仿宋" w:eastAsia="仿宋" w:hAnsi="仿宋" w:hint="eastAsia"/>
          <w:sz w:val="30"/>
          <w:szCs w:val="30"/>
        </w:rPr>
        <w:t>研发了一种耐候钢</w:t>
      </w:r>
      <w:r w:rsidR="00AB6066">
        <w:rPr>
          <w:rFonts w:ascii="仿宋" w:eastAsia="仿宋" w:hAnsi="仿宋" w:hint="eastAsia"/>
          <w:sz w:val="30"/>
          <w:szCs w:val="30"/>
        </w:rPr>
        <w:t>促</w:t>
      </w:r>
      <w:r w:rsidR="009E31DF">
        <w:rPr>
          <w:rFonts w:ascii="仿宋" w:eastAsia="仿宋" w:hAnsi="仿宋" w:hint="eastAsia"/>
          <w:sz w:val="30"/>
          <w:szCs w:val="30"/>
        </w:rPr>
        <w:t>锈剂</w:t>
      </w:r>
      <w:r w:rsidR="00AB6066">
        <w:rPr>
          <w:rFonts w:ascii="仿宋" w:eastAsia="仿宋" w:hAnsi="仿宋" w:hint="eastAsia"/>
          <w:sz w:val="30"/>
          <w:szCs w:val="30"/>
        </w:rPr>
        <w:t>，缩短了锈层稳定时间，避免了大秦铁路上方锈液飞散；</w:t>
      </w:r>
      <w:r w:rsidR="009E31DF">
        <w:rPr>
          <w:rFonts w:ascii="仿宋" w:eastAsia="仿宋" w:hAnsi="仿宋" w:hint="eastAsia"/>
          <w:sz w:val="30"/>
          <w:szCs w:val="30"/>
        </w:rPr>
        <w:t>研发了一种CF55免振自密</w:t>
      </w:r>
      <w:r w:rsidR="00AB6066">
        <w:rPr>
          <w:rFonts w:ascii="仿宋" w:eastAsia="仿宋" w:hAnsi="仿宋" w:hint="eastAsia"/>
          <w:sz w:val="30"/>
          <w:szCs w:val="30"/>
        </w:rPr>
        <w:t>实</w:t>
      </w:r>
      <w:r w:rsidR="009E31DF">
        <w:rPr>
          <w:rFonts w:ascii="仿宋" w:eastAsia="仿宋" w:hAnsi="仿宋" w:hint="eastAsia"/>
          <w:sz w:val="30"/>
          <w:szCs w:val="30"/>
        </w:rPr>
        <w:t>钢纤维混凝土。保住了钢混结合段的施工质量和使用性能，该项目具有显著的社会效益和经济效益 ，推广应用前景广阔。</w:t>
      </w:r>
    </w:p>
    <w:p w:rsidR="003A4270" w:rsidRDefault="003A4270" w:rsidP="002E30A5">
      <w:pPr>
        <w:spacing w:line="240" w:lineRule="exact"/>
        <w:ind w:firstLine="556"/>
        <w:jc w:val="left"/>
        <w:rPr>
          <w:rFonts w:ascii="仿宋" w:eastAsia="仿宋" w:hAnsi="仿宋"/>
          <w:sz w:val="30"/>
          <w:szCs w:val="30"/>
        </w:rPr>
      </w:pPr>
    </w:p>
    <w:p w:rsidR="008D7100" w:rsidRDefault="002E30A5" w:rsidP="002E30A5">
      <w:pPr>
        <w:spacing w:line="520" w:lineRule="exact"/>
        <w:ind w:firstLine="555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b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86995</wp:posOffset>
            </wp:positionH>
            <wp:positionV relativeFrom="margin">
              <wp:posOffset>3623310</wp:posOffset>
            </wp:positionV>
            <wp:extent cx="2838450" cy="2133600"/>
            <wp:effectExtent l="19050" t="0" r="0" b="0"/>
            <wp:wrapSquare wrapText="bothSides"/>
            <wp:docPr id="5" name="图片 4" descr="C:\Users\公路学会\Desktop\2019\2019信息\信息图片\9.4北京京南地区桥梁桩基础承载力及沉降特征研究”科技成果评价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公路学会\Desktop\2019\2019信息\信息图片\9.4北京京南地区桥梁桩基础承载力及沉降特征研究”科技成果评价的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270" w:rsidRPr="00BE0463">
        <w:rPr>
          <w:rFonts w:ascii="仿宋" w:eastAsia="仿宋" w:hAnsi="仿宋" w:hint="eastAsia"/>
          <w:b/>
          <w:sz w:val="30"/>
          <w:szCs w:val="30"/>
        </w:rPr>
        <w:t>【成果评价】</w:t>
      </w:r>
      <w:r w:rsidR="003A4270" w:rsidRPr="003523E5">
        <w:rPr>
          <w:rFonts w:ascii="仿宋" w:eastAsia="仿宋" w:hAnsi="仿宋" w:hint="eastAsia"/>
          <w:sz w:val="30"/>
          <w:szCs w:val="30"/>
        </w:rPr>
        <w:t xml:space="preserve"> 9月</w:t>
      </w:r>
      <w:r w:rsidR="003A4270">
        <w:rPr>
          <w:rFonts w:ascii="仿宋" w:eastAsia="仿宋" w:hAnsi="仿宋" w:hint="eastAsia"/>
          <w:sz w:val="30"/>
          <w:szCs w:val="30"/>
        </w:rPr>
        <w:t>4日，学会科技评价中心在首发建设公司二楼会议室，组织召开由首发建设公司申请的“北京京南地区桥梁桩基础承载力及沉降特征研究”项目的科技成果评价会。</w:t>
      </w:r>
    </w:p>
    <w:p w:rsidR="003A4270" w:rsidRDefault="003A4270" w:rsidP="002E30A5">
      <w:pPr>
        <w:spacing w:line="520" w:lineRule="exact"/>
        <w:ind w:firstLine="555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会议由中交公路规划设计院有限公司袁洪副总工主持，项目评价专家组听取了项目组汇报，审阅了评价资料，并进行了认真的质询和讨论，一致认为该项目总结研究了京南地区工程地质特征，</w:t>
      </w:r>
      <w:r w:rsidR="00AB6066">
        <w:rPr>
          <w:rFonts w:ascii="仿宋" w:eastAsia="仿宋" w:hAnsi="仿宋" w:hint="eastAsia"/>
          <w:sz w:val="30"/>
          <w:szCs w:val="30"/>
        </w:rPr>
        <w:t>厘</w:t>
      </w:r>
      <w:r>
        <w:rPr>
          <w:rFonts w:ascii="仿宋" w:eastAsia="仿宋" w:hAnsi="仿宋" w:hint="eastAsia"/>
          <w:sz w:val="30"/>
          <w:szCs w:val="30"/>
        </w:rPr>
        <w:t>定了古河道边界，对工程地质单元进行了分区，首次系统研究了京南地区桥梁桩基承载特征，揭示了</w:t>
      </w:r>
      <w:r w:rsidR="00A97329">
        <w:rPr>
          <w:rFonts w:ascii="仿宋" w:eastAsia="仿宋" w:hAnsi="仿宋" w:hint="eastAsia"/>
          <w:sz w:val="30"/>
          <w:szCs w:val="30"/>
        </w:rPr>
        <w:t>研究区段桥梁桩基承载力和沉降规律，获取了典型地层相应的设计参数。</w:t>
      </w:r>
    </w:p>
    <w:p w:rsidR="00A97329" w:rsidRPr="00A97329" w:rsidRDefault="00A97329" w:rsidP="002E30A5">
      <w:pPr>
        <w:spacing w:line="520" w:lineRule="exact"/>
        <w:ind w:firstLine="555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该项目成果通过在京台高速公路（北京段）工程中的试验和应用，优化了</w:t>
      </w:r>
      <w:r w:rsidR="00AB6066">
        <w:rPr>
          <w:rFonts w:ascii="仿宋" w:eastAsia="仿宋" w:hAnsi="仿宋" w:hint="eastAsia"/>
          <w:sz w:val="30"/>
          <w:szCs w:val="30"/>
        </w:rPr>
        <w:t>桩</w:t>
      </w:r>
      <w:r>
        <w:rPr>
          <w:rFonts w:ascii="仿宋" w:eastAsia="仿宋" w:hAnsi="仿宋" w:hint="eastAsia"/>
          <w:sz w:val="30"/>
          <w:szCs w:val="30"/>
        </w:rPr>
        <w:t>长，缩短了施工周期，社会效益和经济效益显著。</w:t>
      </w:r>
    </w:p>
    <w:p w:rsidR="009A3AA3" w:rsidRPr="009A3AA3" w:rsidRDefault="00715230" w:rsidP="000348A9">
      <w:pPr>
        <w:spacing w:line="560" w:lineRule="exact"/>
        <w:ind w:firstLine="555"/>
        <w:rPr>
          <w:rFonts w:ascii="仿宋" w:eastAsia="仿宋" w:hAnsi="仿宋"/>
          <w:b/>
          <w:sz w:val="28"/>
          <w:szCs w:val="28"/>
        </w:rPr>
      </w:pPr>
      <w:r w:rsidRPr="00144FBD">
        <w:rPr>
          <w:rFonts w:ascii="仿宋" w:eastAsia="仿宋" w:hAnsi="仿宋" w:hint="eastAsia"/>
          <w:sz w:val="30"/>
          <w:szCs w:val="30"/>
        </w:rPr>
        <w:t xml:space="preserve">                                          </w:t>
      </w:r>
      <w:r w:rsidRPr="001E51B3">
        <w:rPr>
          <w:rFonts w:ascii="仿宋" w:eastAsia="仿宋" w:hAnsi="仿宋" w:hint="eastAsia"/>
          <w:sz w:val="28"/>
          <w:szCs w:val="28"/>
        </w:rPr>
        <w:t xml:space="preserve">             </w:t>
      </w:r>
    </w:p>
    <w:sectPr w:rsidR="009A3AA3" w:rsidRPr="009A3AA3" w:rsidSect="00076D4C">
      <w:footerReference w:type="even" r:id="rId11"/>
      <w:footerReference w:type="default" r:id="rId12"/>
      <w:pgSz w:w="11906" w:h="16838" w:code="9"/>
      <w:pgMar w:top="1134" w:right="1588" w:bottom="1134" w:left="1588" w:header="851" w:footer="992" w:gutter="0"/>
      <w:cols w:space="425"/>
      <w:titlePg/>
      <w:docGrid w:type="lines" w:linePitch="5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A48" w:rsidRDefault="005D0A48">
      <w:r>
        <w:separator/>
      </w:r>
    </w:p>
  </w:endnote>
  <w:endnote w:type="continuationSeparator" w:id="0">
    <w:p w:rsidR="005D0A48" w:rsidRDefault="005D0A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方正隶二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929" w:rsidRDefault="00C14870" w:rsidP="00076D4C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9092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90929" w:rsidRDefault="00F90929" w:rsidP="008A0D7B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929" w:rsidRDefault="00F90929" w:rsidP="008A0D7B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A48" w:rsidRDefault="005D0A48">
      <w:r>
        <w:separator/>
      </w:r>
    </w:p>
  </w:footnote>
  <w:footnote w:type="continuationSeparator" w:id="0">
    <w:p w:rsidR="005D0A48" w:rsidRDefault="005D0A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547EB"/>
    <w:multiLevelType w:val="hybridMultilevel"/>
    <w:tmpl w:val="DF1007F0"/>
    <w:lvl w:ilvl="0" w:tplc="3AB4559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1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7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  <w:rPr>
        <w:rFonts w:cs="Times New Roman"/>
      </w:rPr>
    </w:lvl>
  </w:abstractNum>
  <w:abstractNum w:abstractNumId="1">
    <w:nsid w:val="20FF7C2E"/>
    <w:multiLevelType w:val="hybridMultilevel"/>
    <w:tmpl w:val="307C70EC"/>
    <w:lvl w:ilvl="0" w:tplc="1B6A288E">
      <w:numFmt w:val="decimal"/>
      <w:lvlText w:val="%1"/>
      <w:lvlJc w:val="left"/>
      <w:pPr>
        <w:ind w:left="182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9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2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4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00" w:hanging="420"/>
      </w:pPr>
      <w:rPr>
        <w:rFonts w:cs="Times New Roman"/>
      </w:rPr>
    </w:lvl>
  </w:abstractNum>
  <w:abstractNum w:abstractNumId="2">
    <w:nsid w:val="3AD9637F"/>
    <w:multiLevelType w:val="hybridMultilevel"/>
    <w:tmpl w:val="5AC80F0E"/>
    <w:lvl w:ilvl="0" w:tplc="6AAEF6FA">
      <w:numFmt w:val="decimal"/>
      <w:lvlText w:val="%1"/>
      <w:lvlJc w:val="left"/>
      <w:pPr>
        <w:ind w:left="3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4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4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5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5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6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40" w:hanging="420"/>
      </w:pPr>
      <w:rPr>
        <w:rFonts w:cs="Times New Roman"/>
      </w:rPr>
    </w:lvl>
  </w:abstractNum>
  <w:abstractNum w:abstractNumId="3">
    <w:nsid w:val="4E886A0A"/>
    <w:multiLevelType w:val="hybridMultilevel"/>
    <w:tmpl w:val="354E7F56"/>
    <w:lvl w:ilvl="0" w:tplc="B62893F2">
      <w:numFmt w:val="decimal"/>
      <w:lvlText w:val="%1"/>
      <w:lvlJc w:val="left"/>
      <w:pPr>
        <w:ind w:left="1550" w:hanging="57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8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0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3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60" w:hanging="42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stylePaneFormatFilter w:val="3F01"/>
  <w:defaultTabStop w:val="420"/>
  <w:drawingGridVerticalSpacing w:val="291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768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7D43"/>
    <w:rsid w:val="00001E04"/>
    <w:rsid w:val="00004C39"/>
    <w:rsid w:val="0000545C"/>
    <w:rsid w:val="00005AF0"/>
    <w:rsid w:val="0001292D"/>
    <w:rsid w:val="00017C03"/>
    <w:rsid w:val="00022328"/>
    <w:rsid w:val="00024040"/>
    <w:rsid w:val="000348A9"/>
    <w:rsid w:val="00036CE3"/>
    <w:rsid w:val="00040012"/>
    <w:rsid w:val="00042AA7"/>
    <w:rsid w:val="00047AD8"/>
    <w:rsid w:val="000521C8"/>
    <w:rsid w:val="00056747"/>
    <w:rsid w:val="00057254"/>
    <w:rsid w:val="00061ACC"/>
    <w:rsid w:val="00063457"/>
    <w:rsid w:val="00064C4B"/>
    <w:rsid w:val="0006586B"/>
    <w:rsid w:val="00066CEC"/>
    <w:rsid w:val="000762A1"/>
    <w:rsid w:val="00076D4C"/>
    <w:rsid w:val="00076DE1"/>
    <w:rsid w:val="0008262F"/>
    <w:rsid w:val="00083841"/>
    <w:rsid w:val="00084C6D"/>
    <w:rsid w:val="000A4C28"/>
    <w:rsid w:val="000A68FA"/>
    <w:rsid w:val="000A6D36"/>
    <w:rsid w:val="000C059F"/>
    <w:rsid w:val="000C0B55"/>
    <w:rsid w:val="000C3777"/>
    <w:rsid w:val="000C53EF"/>
    <w:rsid w:val="000C6CD3"/>
    <w:rsid w:val="000D0DA1"/>
    <w:rsid w:val="000D2E29"/>
    <w:rsid w:val="000D792F"/>
    <w:rsid w:val="000E1263"/>
    <w:rsid w:val="000E4DBF"/>
    <w:rsid w:val="000F17E9"/>
    <w:rsid w:val="000F4442"/>
    <w:rsid w:val="00102E04"/>
    <w:rsid w:val="00105D03"/>
    <w:rsid w:val="00107915"/>
    <w:rsid w:val="0012573E"/>
    <w:rsid w:val="001273FC"/>
    <w:rsid w:val="00127486"/>
    <w:rsid w:val="00127D43"/>
    <w:rsid w:val="00135C30"/>
    <w:rsid w:val="00136E49"/>
    <w:rsid w:val="001413F5"/>
    <w:rsid w:val="001416E4"/>
    <w:rsid w:val="00141FF2"/>
    <w:rsid w:val="001431E1"/>
    <w:rsid w:val="00144FBD"/>
    <w:rsid w:val="0014606A"/>
    <w:rsid w:val="0015208D"/>
    <w:rsid w:val="00154854"/>
    <w:rsid w:val="001548E7"/>
    <w:rsid w:val="00162F73"/>
    <w:rsid w:val="00165A07"/>
    <w:rsid w:val="00166F1D"/>
    <w:rsid w:val="0016787C"/>
    <w:rsid w:val="0017073A"/>
    <w:rsid w:val="00170A14"/>
    <w:rsid w:val="00170BB3"/>
    <w:rsid w:val="00174D6A"/>
    <w:rsid w:val="0017579C"/>
    <w:rsid w:val="00175FE4"/>
    <w:rsid w:val="00177D4C"/>
    <w:rsid w:val="001804CD"/>
    <w:rsid w:val="00183870"/>
    <w:rsid w:val="00183CE5"/>
    <w:rsid w:val="001863B2"/>
    <w:rsid w:val="001930B9"/>
    <w:rsid w:val="001A259C"/>
    <w:rsid w:val="001B1293"/>
    <w:rsid w:val="001B255D"/>
    <w:rsid w:val="001B2BE4"/>
    <w:rsid w:val="001B4816"/>
    <w:rsid w:val="001B4A4B"/>
    <w:rsid w:val="001B5862"/>
    <w:rsid w:val="001B6A02"/>
    <w:rsid w:val="001B7A18"/>
    <w:rsid w:val="001C02AB"/>
    <w:rsid w:val="001D21EE"/>
    <w:rsid w:val="001D6F33"/>
    <w:rsid w:val="001D7F22"/>
    <w:rsid w:val="001E01C4"/>
    <w:rsid w:val="001E09B0"/>
    <w:rsid w:val="001E0A0E"/>
    <w:rsid w:val="001E19AA"/>
    <w:rsid w:val="001E4B55"/>
    <w:rsid w:val="001E51B3"/>
    <w:rsid w:val="001E6E84"/>
    <w:rsid w:val="001F0864"/>
    <w:rsid w:val="001F360A"/>
    <w:rsid w:val="001F5774"/>
    <w:rsid w:val="001F6EFA"/>
    <w:rsid w:val="001F7874"/>
    <w:rsid w:val="001F7A72"/>
    <w:rsid w:val="001F7D8C"/>
    <w:rsid w:val="002016F9"/>
    <w:rsid w:val="002045C7"/>
    <w:rsid w:val="002048D7"/>
    <w:rsid w:val="0021045C"/>
    <w:rsid w:val="002117B6"/>
    <w:rsid w:val="00211AF6"/>
    <w:rsid w:val="0021216E"/>
    <w:rsid w:val="00212943"/>
    <w:rsid w:val="00213887"/>
    <w:rsid w:val="00213D5F"/>
    <w:rsid w:val="00215131"/>
    <w:rsid w:val="00215391"/>
    <w:rsid w:val="00215AB9"/>
    <w:rsid w:val="002221C2"/>
    <w:rsid w:val="00237EDA"/>
    <w:rsid w:val="0024302D"/>
    <w:rsid w:val="00246AA8"/>
    <w:rsid w:val="0025327E"/>
    <w:rsid w:val="00254804"/>
    <w:rsid w:val="00260117"/>
    <w:rsid w:val="00261E0B"/>
    <w:rsid w:val="0026584E"/>
    <w:rsid w:val="00265FFE"/>
    <w:rsid w:val="00266FEC"/>
    <w:rsid w:val="00275887"/>
    <w:rsid w:val="00283823"/>
    <w:rsid w:val="00284C40"/>
    <w:rsid w:val="00291CE6"/>
    <w:rsid w:val="00295079"/>
    <w:rsid w:val="0029669E"/>
    <w:rsid w:val="002976DE"/>
    <w:rsid w:val="002A2E81"/>
    <w:rsid w:val="002A456D"/>
    <w:rsid w:val="002A4A5B"/>
    <w:rsid w:val="002A5AB7"/>
    <w:rsid w:val="002A63FF"/>
    <w:rsid w:val="002A69DB"/>
    <w:rsid w:val="002A7966"/>
    <w:rsid w:val="002B220F"/>
    <w:rsid w:val="002B3BB1"/>
    <w:rsid w:val="002B5F99"/>
    <w:rsid w:val="002C16C7"/>
    <w:rsid w:val="002C2A03"/>
    <w:rsid w:val="002C2B60"/>
    <w:rsid w:val="002C66D4"/>
    <w:rsid w:val="002C6F09"/>
    <w:rsid w:val="002D3956"/>
    <w:rsid w:val="002D520C"/>
    <w:rsid w:val="002D6DB3"/>
    <w:rsid w:val="002E019A"/>
    <w:rsid w:val="002E259A"/>
    <w:rsid w:val="002E30A5"/>
    <w:rsid w:val="002E4D12"/>
    <w:rsid w:val="002F0CDB"/>
    <w:rsid w:val="002F1521"/>
    <w:rsid w:val="002F221D"/>
    <w:rsid w:val="002F2F75"/>
    <w:rsid w:val="002F3D75"/>
    <w:rsid w:val="002F49BF"/>
    <w:rsid w:val="002F4EF4"/>
    <w:rsid w:val="002F4F8C"/>
    <w:rsid w:val="002F5ACF"/>
    <w:rsid w:val="00301C28"/>
    <w:rsid w:val="00302818"/>
    <w:rsid w:val="00307AF4"/>
    <w:rsid w:val="00310DA1"/>
    <w:rsid w:val="003139C1"/>
    <w:rsid w:val="00313CBA"/>
    <w:rsid w:val="00316CBB"/>
    <w:rsid w:val="0032291E"/>
    <w:rsid w:val="0032729D"/>
    <w:rsid w:val="00327535"/>
    <w:rsid w:val="00330C4A"/>
    <w:rsid w:val="00336F21"/>
    <w:rsid w:val="003523E5"/>
    <w:rsid w:val="0036089C"/>
    <w:rsid w:val="00367485"/>
    <w:rsid w:val="0037298F"/>
    <w:rsid w:val="0037354E"/>
    <w:rsid w:val="00382E67"/>
    <w:rsid w:val="00386219"/>
    <w:rsid w:val="00387665"/>
    <w:rsid w:val="0039449A"/>
    <w:rsid w:val="003954DC"/>
    <w:rsid w:val="00397E8B"/>
    <w:rsid w:val="003A0996"/>
    <w:rsid w:val="003A2D98"/>
    <w:rsid w:val="003A4270"/>
    <w:rsid w:val="003A42F5"/>
    <w:rsid w:val="003B3874"/>
    <w:rsid w:val="003C01DB"/>
    <w:rsid w:val="003C4CB2"/>
    <w:rsid w:val="003C5B0D"/>
    <w:rsid w:val="003D0B05"/>
    <w:rsid w:val="003D35ED"/>
    <w:rsid w:val="003D7FD5"/>
    <w:rsid w:val="003F251D"/>
    <w:rsid w:val="003F2DA1"/>
    <w:rsid w:val="003F6833"/>
    <w:rsid w:val="003F793A"/>
    <w:rsid w:val="00404B65"/>
    <w:rsid w:val="00411E93"/>
    <w:rsid w:val="00412723"/>
    <w:rsid w:val="004242A8"/>
    <w:rsid w:val="00427C40"/>
    <w:rsid w:val="00430A44"/>
    <w:rsid w:val="00430F4A"/>
    <w:rsid w:val="00431B1B"/>
    <w:rsid w:val="0043572A"/>
    <w:rsid w:val="00435C07"/>
    <w:rsid w:val="004375AA"/>
    <w:rsid w:val="00441DFB"/>
    <w:rsid w:val="0044799F"/>
    <w:rsid w:val="00450527"/>
    <w:rsid w:val="00450F54"/>
    <w:rsid w:val="004568C5"/>
    <w:rsid w:val="00460BFB"/>
    <w:rsid w:val="004616B5"/>
    <w:rsid w:val="00461F8F"/>
    <w:rsid w:val="0046317F"/>
    <w:rsid w:val="004651EF"/>
    <w:rsid w:val="00466FA9"/>
    <w:rsid w:val="00467E91"/>
    <w:rsid w:val="00474155"/>
    <w:rsid w:val="00476D1C"/>
    <w:rsid w:val="0048248C"/>
    <w:rsid w:val="00482DA4"/>
    <w:rsid w:val="004850BA"/>
    <w:rsid w:val="004863E5"/>
    <w:rsid w:val="0048673E"/>
    <w:rsid w:val="00487A10"/>
    <w:rsid w:val="00490C11"/>
    <w:rsid w:val="00491929"/>
    <w:rsid w:val="00491C16"/>
    <w:rsid w:val="00491D5B"/>
    <w:rsid w:val="00493E52"/>
    <w:rsid w:val="004951A6"/>
    <w:rsid w:val="0049529F"/>
    <w:rsid w:val="004954F4"/>
    <w:rsid w:val="00495B7E"/>
    <w:rsid w:val="004966B1"/>
    <w:rsid w:val="00496A68"/>
    <w:rsid w:val="004A27D0"/>
    <w:rsid w:val="004A395D"/>
    <w:rsid w:val="004A427C"/>
    <w:rsid w:val="004A4720"/>
    <w:rsid w:val="004A6CB3"/>
    <w:rsid w:val="004A7296"/>
    <w:rsid w:val="004B2CE5"/>
    <w:rsid w:val="004B3BAB"/>
    <w:rsid w:val="004B7E1F"/>
    <w:rsid w:val="004B7F63"/>
    <w:rsid w:val="004C18E0"/>
    <w:rsid w:val="004C3FED"/>
    <w:rsid w:val="004D22C7"/>
    <w:rsid w:val="004D5821"/>
    <w:rsid w:val="004D79A0"/>
    <w:rsid w:val="004E76EA"/>
    <w:rsid w:val="004F14D8"/>
    <w:rsid w:val="0050259F"/>
    <w:rsid w:val="00504218"/>
    <w:rsid w:val="0050463E"/>
    <w:rsid w:val="00505209"/>
    <w:rsid w:val="0050736F"/>
    <w:rsid w:val="005161A7"/>
    <w:rsid w:val="00516423"/>
    <w:rsid w:val="00516A49"/>
    <w:rsid w:val="00517C10"/>
    <w:rsid w:val="005229BA"/>
    <w:rsid w:val="0052720D"/>
    <w:rsid w:val="005277F8"/>
    <w:rsid w:val="005302D1"/>
    <w:rsid w:val="00530E3D"/>
    <w:rsid w:val="00546F92"/>
    <w:rsid w:val="005652AB"/>
    <w:rsid w:val="00566377"/>
    <w:rsid w:val="0056695B"/>
    <w:rsid w:val="00566A1C"/>
    <w:rsid w:val="0056724A"/>
    <w:rsid w:val="005678FD"/>
    <w:rsid w:val="00571582"/>
    <w:rsid w:val="0057407E"/>
    <w:rsid w:val="00576D23"/>
    <w:rsid w:val="00591337"/>
    <w:rsid w:val="005A2A3E"/>
    <w:rsid w:val="005A2F17"/>
    <w:rsid w:val="005A5E8C"/>
    <w:rsid w:val="005A757D"/>
    <w:rsid w:val="005A7C02"/>
    <w:rsid w:val="005C0AEB"/>
    <w:rsid w:val="005C0AFC"/>
    <w:rsid w:val="005C123B"/>
    <w:rsid w:val="005C130F"/>
    <w:rsid w:val="005C2B0F"/>
    <w:rsid w:val="005C3674"/>
    <w:rsid w:val="005C589F"/>
    <w:rsid w:val="005C5A34"/>
    <w:rsid w:val="005D0A48"/>
    <w:rsid w:val="005D2885"/>
    <w:rsid w:val="005D6F09"/>
    <w:rsid w:val="005D7891"/>
    <w:rsid w:val="005E0CEF"/>
    <w:rsid w:val="005F2AD4"/>
    <w:rsid w:val="005F33F8"/>
    <w:rsid w:val="005F5FF0"/>
    <w:rsid w:val="005F67DA"/>
    <w:rsid w:val="00600539"/>
    <w:rsid w:val="0060101C"/>
    <w:rsid w:val="00602A01"/>
    <w:rsid w:val="00604E9D"/>
    <w:rsid w:val="006054E1"/>
    <w:rsid w:val="0061127B"/>
    <w:rsid w:val="00611F57"/>
    <w:rsid w:val="006141A7"/>
    <w:rsid w:val="00614A35"/>
    <w:rsid w:val="00615402"/>
    <w:rsid w:val="006160F0"/>
    <w:rsid w:val="00621018"/>
    <w:rsid w:val="00623A55"/>
    <w:rsid w:val="006247AC"/>
    <w:rsid w:val="00627DBE"/>
    <w:rsid w:val="00630C9A"/>
    <w:rsid w:val="00630FB5"/>
    <w:rsid w:val="00631BAB"/>
    <w:rsid w:val="006326EC"/>
    <w:rsid w:val="00633E7F"/>
    <w:rsid w:val="00640F14"/>
    <w:rsid w:val="006425E6"/>
    <w:rsid w:val="0064638C"/>
    <w:rsid w:val="00646E57"/>
    <w:rsid w:val="0065013A"/>
    <w:rsid w:val="00651253"/>
    <w:rsid w:val="0065338F"/>
    <w:rsid w:val="00653F40"/>
    <w:rsid w:val="00654958"/>
    <w:rsid w:val="00663CCE"/>
    <w:rsid w:val="00666A29"/>
    <w:rsid w:val="006678E8"/>
    <w:rsid w:val="006710B3"/>
    <w:rsid w:val="00671822"/>
    <w:rsid w:val="00673B69"/>
    <w:rsid w:val="006750D4"/>
    <w:rsid w:val="006773FD"/>
    <w:rsid w:val="00681565"/>
    <w:rsid w:val="00682C9E"/>
    <w:rsid w:val="006845F1"/>
    <w:rsid w:val="00684DFE"/>
    <w:rsid w:val="00687DD3"/>
    <w:rsid w:val="00691156"/>
    <w:rsid w:val="00694AC9"/>
    <w:rsid w:val="00694F71"/>
    <w:rsid w:val="006A0C47"/>
    <w:rsid w:val="006A138D"/>
    <w:rsid w:val="006A4C2B"/>
    <w:rsid w:val="006A600E"/>
    <w:rsid w:val="006B2844"/>
    <w:rsid w:val="006B2F40"/>
    <w:rsid w:val="006B4285"/>
    <w:rsid w:val="006B6A1F"/>
    <w:rsid w:val="006B781B"/>
    <w:rsid w:val="006C29AF"/>
    <w:rsid w:val="006D1F01"/>
    <w:rsid w:val="006D5F4A"/>
    <w:rsid w:val="006E6392"/>
    <w:rsid w:val="006E65FC"/>
    <w:rsid w:val="006F628D"/>
    <w:rsid w:val="0070283F"/>
    <w:rsid w:val="007031E9"/>
    <w:rsid w:val="00712503"/>
    <w:rsid w:val="00715230"/>
    <w:rsid w:val="0071588B"/>
    <w:rsid w:val="0071789B"/>
    <w:rsid w:val="00725810"/>
    <w:rsid w:val="007302B8"/>
    <w:rsid w:val="0073240F"/>
    <w:rsid w:val="0073384F"/>
    <w:rsid w:val="00740C7A"/>
    <w:rsid w:val="00745E84"/>
    <w:rsid w:val="00751B52"/>
    <w:rsid w:val="0075337F"/>
    <w:rsid w:val="00754F4A"/>
    <w:rsid w:val="007562B4"/>
    <w:rsid w:val="0075668C"/>
    <w:rsid w:val="007600E4"/>
    <w:rsid w:val="007626FD"/>
    <w:rsid w:val="00766FFE"/>
    <w:rsid w:val="00772BA9"/>
    <w:rsid w:val="00774D3D"/>
    <w:rsid w:val="00775383"/>
    <w:rsid w:val="00781951"/>
    <w:rsid w:val="00783964"/>
    <w:rsid w:val="00784005"/>
    <w:rsid w:val="0078781C"/>
    <w:rsid w:val="00792166"/>
    <w:rsid w:val="007A0782"/>
    <w:rsid w:val="007A0AC3"/>
    <w:rsid w:val="007A17BA"/>
    <w:rsid w:val="007A4BB1"/>
    <w:rsid w:val="007A5971"/>
    <w:rsid w:val="007A74D6"/>
    <w:rsid w:val="007B3075"/>
    <w:rsid w:val="007B3534"/>
    <w:rsid w:val="007B5810"/>
    <w:rsid w:val="007C363E"/>
    <w:rsid w:val="007C3ADD"/>
    <w:rsid w:val="007C6EAE"/>
    <w:rsid w:val="007D010E"/>
    <w:rsid w:val="007D06AD"/>
    <w:rsid w:val="007D08B0"/>
    <w:rsid w:val="007D1431"/>
    <w:rsid w:val="007D1A87"/>
    <w:rsid w:val="007D3B58"/>
    <w:rsid w:val="007D5C9F"/>
    <w:rsid w:val="007D619D"/>
    <w:rsid w:val="007E027E"/>
    <w:rsid w:val="007E13B6"/>
    <w:rsid w:val="007E7E78"/>
    <w:rsid w:val="007F03E8"/>
    <w:rsid w:val="007F512D"/>
    <w:rsid w:val="007F5590"/>
    <w:rsid w:val="007F62D0"/>
    <w:rsid w:val="00807EC7"/>
    <w:rsid w:val="008112B8"/>
    <w:rsid w:val="00815439"/>
    <w:rsid w:val="00815ECA"/>
    <w:rsid w:val="00817560"/>
    <w:rsid w:val="00820937"/>
    <w:rsid w:val="00826050"/>
    <w:rsid w:val="00827030"/>
    <w:rsid w:val="00830D8A"/>
    <w:rsid w:val="00832A17"/>
    <w:rsid w:val="00833680"/>
    <w:rsid w:val="008352AF"/>
    <w:rsid w:val="008369F9"/>
    <w:rsid w:val="00837DED"/>
    <w:rsid w:val="00842EF2"/>
    <w:rsid w:val="00843D81"/>
    <w:rsid w:val="008464A3"/>
    <w:rsid w:val="008555CF"/>
    <w:rsid w:val="00860C37"/>
    <w:rsid w:val="00862B5D"/>
    <w:rsid w:val="00870DBB"/>
    <w:rsid w:val="0087384D"/>
    <w:rsid w:val="00873BD6"/>
    <w:rsid w:val="00875E1E"/>
    <w:rsid w:val="00876639"/>
    <w:rsid w:val="00880038"/>
    <w:rsid w:val="0088267D"/>
    <w:rsid w:val="00883163"/>
    <w:rsid w:val="00885347"/>
    <w:rsid w:val="00886B2C"/>
    <w:rsid w:val="008900DF"/>
    <w:rsid w:val="008906B5"/>
    <w:rsid w:val="00890D8D"/>
    <w:rsid w:val="00893DAA"/>
    <w:rsid w:val="008945EB"/>
    <w:rsid w:val="00894E55"/>
    <w:rsid w:val="00897301"/>
    <w:rsid w:val="008A0D7B"/>
    <w:rsid w:val="008A36E2"/>
    <w:rsid w:val="008A55A8"/>
    <w:rsid w:val="008A675B"/>
    <w:rsid w:val="008B3C24"/>
    <w:rsid w:val="008C4AB0"/>
    <w:rsid w:val="008C7D43"/>
    <w:rsid w:val="008D2BA7"/>
    <w:rsid w:val="008D656A"/>
    <w:rsid w:val="008D7100"/>
    <w:rsid w:val="008D7C74"/>
    <w:rsid w:val="008E6F4B"/>
    <w:rsid w:val="008F1463"/>
    <w:rsid w:val="008F4155"/>
    <w:rsid w:val="00902B9F"/>
    <w:rsid w:val="00903B85"/>
    <w:rsid w:val="0090501B"/>
    <w:rsid w:val="00906BAF"/>
    <w:rsid w:val="00906BE9"/>
    <w:rsid w:val="00912255"/>
    <w:rsid w:val="0091420C"/>
    <w:rsid w:val="009221D2"/>
    <w:rsid w:val="00924F60"/>
    <w:rsid w:val="00926FC0"/>
    <w:rsid w:val="00937172"/>
    <w:rsid w:val="00940B46"/>
    <w:rsid w:val="00941AFB"/>
    <w:rsid w:val="009502D1"/>
    <w:rsid w:val="00954DCD"/>
    <w:rsid w:val="0096167D"/>
    <w:rsid w:val="0096478D"/>
    <w:rsid w:val="00965E6E"/>
    <w:rsid w:val="009705B9"/>
    <w:rsid w:val="00970F47"/>
    <w:rsid w:val="00973B16"/>
    <w:rsid w:val="009748F3"/>
    <w:rsid w:val="00976411"/>
    <w:rsid w:val="009764DB"/>
    <w:rsid w:val="00976A37"/>
    <w:rsid w:val="00977431"/>
    <w:rsid w:val="00980D1A"/>
    <w:rsid w:val="009850CA"/>
    <w:rsid w:val="00991334"/>
    <w:rsid w:val="00991789"/>
    <w:rsid w:val="00991C00"/>
    <w:rsid w:val="0099642D"/>
    <w:rsid w:val="009A0E04"/>
    <w:rsid w:val="009A240D"/>
    <w:rsid w:val="009A3AA3"/>
    <w:rsid w:val="009A4EF0"/>
    <w:rsid w:val="009A7548"/>
    <w:rsid w:val="009B0A32"/>
    <w:rsid w:val="009B3921"/>
    <w:rsid w:val="009B3964"/>
    <w:rsid w:val="009B3A06"/>
    <w:rsid w:val="009B3DD8"/>
    <w:rsid w:val="009B54E7"/>
    <w:rsid w:val="009C0EAD"/>
    <w:rsid w:val="009C0EEE"/>
    <w:rsid w:val="009C2297"/>
    <w:rsid w:val="009C68BE"/>
    <w:rsid w:val="009D4504"/>
    <w:rsid w:val="009D4B0D"/>
    <w:rsid w:val="009D7BD6"/>
    <w:rsid w:val="009E275A"/>
    <w:rsid w:val="009E31DF"/>
    <w:rsid w:val="009E32C9"/>
    <w:rsid w:val="009E34B1"/>
    <w:rsid w:val="009E659D"/>
    <w:rsid w:val="009E7ECA"/>
    <w:rsid w:val="009F2C72"/>
    <w:rsid w:val="009F2E28"/>
    <w:rsid w:val="009F511B"/>
    <w:rsid w:val="009F777A"/>
    <w:rsid w:val="009F777F"/>
    <w:rsid w:val="009F79B0"/>
    <w:rsid w:val="00A0194D"/>
    <w:rsid w:val="00A01AC2"/>
    <w:rsid w:val="00A01DEF"/>
    <w:rsid w:val="00A024C2"/>
    <w:rsid w:val="00A10388"/>
    <w:rsid w:val="00A12260"/>
    <w:rsid w:val="00A14C69"/>
    <w:rsid w:val="00A1595A"/>
    <w:rsid w:val="00A15BF4"/>
    <w:rsid w:val="00A22A01"/>
    <w:rsid w:val="00A24901"/>
    <w:rsid w:val="00A2586B"/>
    <w:rsid w:val="00A27BCD"/>
    <w:rsid w:val="00A300AE"/>
    <w:rsid w:val="00A3475C"/>
    <w:rsid w:val="00A40584"/>
    <w:rsid w:val="00A43FB6"/>
    <w:rsid w:val="00A4623D"/>
    <w:rsid w:val="00A51ACE"/>
    <w:rsid w:val="00A51ECD"/>
    <w:rsid w:val="00A52BCC"/>
    <w:rsid w:val="00A539D5"/>
    <w:rsid w:val="00A610A8"/>
    <w:rsid w:val="00A613A3"/>
    <w:rsid w:val="00A620BA"/>
    <w:rsid w:val="00A63F17"/>
    <w:rsid w:val="00A64812"/>
    <w:rsid w:val="00A659D1"/>
    <w:rsid w:val="00A771AD"/>
    <w:rsid w:val="00A77E47"/>
    <w:rsid w:val="00A809A8"/>
    <w:rsid w:val="00A8267A"/>
    <w:rsid w:val="00A87D6A"/>
    <w:rsid w:val="00A9081F"/>
    <w:rsid w:val="00A97329"/>
    <w:rsid w:val="00AA2F50"/>
    <w:rsid w:val="00AA5D76"/>
    <w:rsid w:val="00AA6662"/>
    <w:rsid w:val="00AB3B99"/>
    <w:rsid w:val="00AB5515"/>
    <w:rsid w:val="00AB6066"/>
    <w:rsid w:val="00AB79CE"/>
    <w:rsid w:val="00AC08C1"/>
    <w:rsid w:val="00AC43CB"/>
    <w:rsid w:val="00AD1FAD"/>
    <w:rsid w:val="00AD5F19"/>
    <w:rsid w:val="00AD6269"/>
    <w:rsid w:val="00AD73A4"/>
    <w:rsid w:val="00AE0C19"/>
    <w:rsid w:val="00AE4D03"/>
    <w:rsid w:val="00AE5379"/>
    <w:rsid w:val="00AF1C98"/>
    <w:rsid w:val="00AF302D"/>
    <w:rsid w:val="00AF607E"/>
    <w:rsid w:val="00AF66D8"/>
    <w:rsid w:val="00B014F0"/>
    <w:rsid w:val="00B0256E"/>
    <w:rsid w:val="00B10311"/>
    <w:rsid w:val="00B1094E"/>
    <w:rsid w:val="00B20118"/>
    <w:rsid w:val="00B2090E"/>
    <w:rsid w:val="00B23D17"/>
    <w:rsid w:val="00B2471A"/>
    <w:rsid w:val="00B3064C"/>
    <w:rsid w:val="00B30834"/>
    <w:rsid w:val="00B35C4A"/>
    <w:rsid w:val="00B5369C"/>
    <w:rsid w:val="00B547A9"/>
    <w:rsid w:val="00B61696"/>
    <w:rsid w:val="00B620AF"/>
    <w:rsid w:val="00B622B6"/>
    <w:rsid w:val="00B73293"/>
    <w:rsid w:val="00B759EC"/>
    <w:rsid w:val="00B77B1C"/>
    <w:rsid w:val="00B81DF0"/>
    <w:rsid w:val="00B821B9"/>
    <w:rsid w:val="00B839B5"/>
    <w:rsid w:val="00B84EB4"/>
    <w:rsid w:val="00B86365"/>
    <w:rsid w:val="00B94726"/>
    <w:rsid w:val="00B97377"/>
    <w:rsid w:val="00BA23FD"/>
    <w:rsid w:val="00BA4997"/>
    <w:rsid w:val="00BA4AC4"/>
    <w:rsid w:val="00BA55BC"/>
    <w:rsid w:val="00BA6A78"/>
    <w:rsid w:val="00BB167E"/>
    <w:rsid w:val="00BB1D89"/>
    <w:rsid w:val="00BB238B"/>
    <w:rsid w:val="00BB4DF7"/>
    <w:rsid w:val="00BB5D50"/>
    <w:rsid w:val="00BC119C"/>
    <w:rsid w:val="00BC18B8"/>
    <w:rsid w:val="00BC5990"/>
    <w:rsid w:val="00BD06C1"/>
    <w:rsid w:val="00BD2BE7"/>
    <w:rsid w:val="00BE0463"/>
    <w:rsid w:val="00BE4120"/>
    <w:rsid w:val="00BE4ACB"/>
    <w:rsid w:val="00BF1D29"/>
    <w:rsid w:val="00BF447C"/>
    <w:rsid w:val="00BF45F0"/>
    <w:rsid w:val="00BF6E37"/>
    <w:rsid w:val="00BF7E82"/>
    <w:rsid w:val="00C015D5"/>
    <w:rsid w:val="00C02035"/>
    <w:rsid w:val="00C03FE1"/>
    <w:rsid w:val="00C041CD"/>
    <w:rsid w:val="00C14870"/>
    <w:rsid w:val="00C155E8"/>
    <w:rsid w:val="00C155EB"/>
    <w:rsid w:val="00C15C66"/>
    <w:rsid w:val="00C174E6"/>
    <w:rsid w:val="00C273E5"/>
    <w:rsid w:val="00C31E58"/>
    <w:rsid w:val="00C329BB"/>
    <w:rsid w:val="00C474C6"/>
    <w:rsid w:val="00C51BA2"/>
    <w:rsid w:val="00C51D0D"/>
    <w:rsid w:val="00C562A4"/>
    <w:rsid w:val="00C63873"/>
    <w:rsid w:val="00C657D6"/>
    <w:rsid w:val="00C65B34"/>
    <w:rsid w:val="00C67041"/>
    <w:rsid w:val="00C71702"/>
    <w:rsid w:val="00C74715"/>
    <w:rsid w:val="00C74DB1"/>
    <w:rsid w:val="00C765EF"/>
    <w:rsid w:val="00C7662A"/>
    <w:rsid w:val="00C821CE"/>
    <w:rsid w:val="00C831D3"/>
    <w:rsid w:val="00C91016"/>
    <w:rsid w:val="00C9507B"/>
    <w:rsid w:val="00CA07E7"/>
    <w:rsid w:val="00CA2C50"/>
    <w:rsid w:val="00CA30A1"/>
    <w:rsid w:val="00CA7A5C"/>
    <w:rsid w:val="00CB308B"/>
    <w:rsid w:val="00CB3561"/>
    <w:rsid w:val="00CB35A1"/>
    <w:rsid w:val="00CB657A"/>
    <w:rsid w:val="00CC0430"/>
    <w:rsid w:val="00CC1A27"/>
    <w:rsid w:val="00CC2B49"/>
    <w:rsid w:val="00CC4A8F"/>
    <w:rsid w:val="00CC6531"/>
    <w:rsid w:val="00CC761B"/>
    <w:rsid w:val="00CC7FC0"/>
    <w:rsid w:val="00CD7A87"/>
    <w:rsid w:val="00CE1625"/>
    <w:rsid w:val="00CE34E7"/>
    <w:rsid w:val="00CE5086"/>
    <w:rsid w:val="00CF032E"/>
    <w:rsid w:val="00CF328A"/>
    <w:rsid w:val="00CF33AC"/>
    <w:rsid w:val="00CF7BBF"/>
    <w:rsid w:val="00D06E9E"/>
    <w:rsid w:val="00D12FC4"/>
    <w:rsid w:val="00D175A7"/>
    <w:rsid w:val="00D1797C"/>
    <w:rsid w:val="00D22273"/>
    <w:rsid w:val="00D268BD"/>
    <w:rsid w:val="00D35343"/>
    <w:rsid w:val="00D411F9"/>
    <w:rsid w:val="00D52AB4"/>
    <w:rsid w:val="00D5754F"/>
    <w:rsid w:val="00D579F0"/>
    <w:rsid w:val="00D63571"/>
    <w:rsid w:val="00D64082"/>
    <w:rsid w:val="00D64111"/>
    <w:rsid w:val="00D75237"/>
    <w:rsid w:val="00D753B2"/>
    <w:rsid w:val="00D778E5"/>
    <w:rsid w:val="00D84908"/>
    <w:rsid w:val="00D85144"/>
    <w:rsid w:val="00D852B1"/>
    <w:rsid w:val="00D85771"/>
    <w:rsid w:val="00D90B65"/>
    <w:rsid w:val="00D91AF8"/>
    <w:rsid w:val="00D9403B"/>
    <w:rsid w:val="00D9528B"/>
    <w:rsid w:val="00DA0656"/>
    <w:rsid w:val="00DA3D54"/>
    <w:rsid w:val="00DA4D8C"/>
    <w:rsid w:val="00DA7860"/>
    <w:rsid w:val="00DB2439"/>
    <w:rsid w:val="00DB3A9E"/>
    <w:rsid w:val="00DB3C8C"/>
    <w:rsid w:val="00DB4FBD"/>
    <w:rsid w:val="00DC0B83"/>
    <w:rsid w:val="00DC227E"/>
    <w:rsid w:val="00DC57FF"/>
    <w:rsid w:val="00DD396C"/>
    <w:rsid w:val="00DD539E"/>
    <w:rsid w:val="00DD5F95"/>
    <w:rsid w:val="00DD7127"/>
    <w:rsid w:val="00DE1A7E"/>
    <w:rsid w:val="00DE1BD2"/>
    <w:rsid w:val="00DE3603"/>
    <w:rsid w:val="00DF3179"/>
    <w:rsid w:val="00DF4134"/>
    <w:rsid w:val="00DF4FF7"/>
    <w:rsid w:val="00E053B5"/>
    <w:rsid w:val="00E0656D"/>
    <w:rsid w:val="00E070DA"/>
    <w:rsid w:val="00E1263E"/>
    <w:rsid w:val="00E13FF3"/>
    <w:rsid w:val="00E14417"/>
    <w:rsid w:val="00E168AA"/>
    <w:rsid w:val="00E16A8D"/>
    <w:rsid w:val="00E218CF"/>
    <w:rsid w:val="00E21AAB"/>
    <w:rsid w:val="00E30F6C"/>
    <w:rsid w:val="00E33693"/>
    <w:rsid w:val="00E37DCE"/>
    <w:rsid w:val="00E437F3"/>
    <w:rsid w:val="00E47EEE"/>
    <w:rsid w:val="00E51DC7"/>
    <w:rsid w:val="00E559A7"/>
    <w:rsid w:val="00E62FAA"/>
    <w:rsid w:val="00E658AC"/>
    <w:rsid w:val="00E662A3"/>
    <w:rsid w:val="00E71D2F"/>
    <w:rsid w:val="00E72BD9"/>
    <w:rsid w:val="00E73906"/>
    <w:rsid w:val="00E77DEF"/>
    <w:rsid w:val="00E91F9A"/>
    <w:rsid w:val="00E932AA"/>
    <w:rsid w:val="00E9656A"/>
    <w:rsid w:val="00EA184A"/>
    <w:rsid w:val="00EA6593"/>
    <w:rsid w:val="00EB60E4"/>
    <w:rsid w:val="00EC297D"/>
    <w:rsid w:val="00EC325A"/>
    <w:rsid w:val="00EC57D1"/>
    <w:rsid w:val="00EC5867"/>
    <w:rsid w:val="00EC6FAF"/>
    <w:rsid w:val="00EC7F80"/>
    <w:rsid w:val="00ED0749"/>
    <w:rsid w:val="00ED1252"/>
    <w:rsid w:val="00ED1F38"/>
    <w:rsid w:val="00ED4D31"/>
    <w:rsid w:val="00ED6CAF"/>
    <w:rsid w:val="00EE5D68"/>
    <w:rsid w:val="00EE5FD9"/>
    <w:rsid w:val="00EE692B"/>
    <w:rsid w:val="00EF138C"/>
    <w:rsid w:val="00F0000D"/>
    <w:rsid w:val="00F00D59"/>
    <w:rsid w:val="00F0248D"/>
    <w:rsid w:val="00F04C9A"/>
    <w:rsid w:val="00F05670"/>
    <w:rsid w:val="00F119DB"/>
    <w:rsid w:val="00F11DC0"/>
    <w:rsid w:val="00F14608"/>
    <w:rsid w:val="00F16DE8"/>
    <w:rsid w:val="00F252E4"/>
    <w:rsid w:val="00F25317"/>
    <w:rsid w:val="00F2629A"/>
    <w:rsid w:val="00F32F31"/>
    <w:rsid w:val="00F34D79"/>
    <w:rsid w:val="00F34F82"/>
    <w:rsid w:val="00F369D2"/>
    <w:rsid w:val="00F371F8"/>
    <w:rsid w:val="00F42995"/>
    <w:rsid w:val="00F45146"/>
    <w:rsid w:val="00F51DAB"/>
    <w:rsid w:val="00F525F3"/>
    <w:rsid w:val="00F5621C"/>
    <w:rsid w:val="00F56484"/>
    <w:rsid w:val="00F65E96"/>
    <w:rsid w:val="00F7310F"/>
    <w:rsid w:val="00F75172"/>
    <w:rsid w:val="00F75CFF"/>
    <w:rsid w:val="00F760C2"/>
    <w:rsid w:val="00F77649"/>
    <w:rsid w:val="00F83666"/>
    <w:rsid w:val="00F87D42"/>
    <w:rsid w:val="00F90929"/>
    <w:rsid w:val="00F90F1C"/>
    <w:rsid w:val="00F9413B"/>
    <w:rsid w:val="00F96BB5"/>
    <w:rsid w:val="00FA2C1C"/>
    <w:rsid w:val="00FA4CF0"/>
    <w:rsid w:val="00FA747C"/>
    <w:rsid w:val="00FB468A"/>
    <w:rsid w:val="00FB4A52"/>
    <w:rsid w:val="00FB71E3"/>
    <w:rsid w:val="00FC2C08"/>
    <w:rsid w:val="00FC6CAE"/>
    <w:rsid w:val="00FC7B95"/>
    <w:rsid w:val="00FD18EA"/>
    <w:rsid w:val="00FD1DF1"/>
    <w:rsid w:val="00FD512B"/>
    <w:rsid w:val="00FD7F67"/>
    <w:rsid w:val="00FE1298"/>
    <w:rsid w:val="00FE5162"/>
    <w:rsid w:val="00FF1612"/>
    <w:rsid w:val="00FF3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6802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D43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2E4D1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4850BA"/>
    <w:rPr>
      <w:rFonts w:cs="Times New Roman"/>
      <w:sz w:val="2"/>
    </w:rPr>
  </w:style>
  <w:style w:type="paragraph" w:styleId="a4">
    <w:name w:val="footer"/>
    <w:basedOn w:val="a"/>
    <w:link w:val="Char0"/>
    <w:uiPriority w:val="99"/>
    <w:rsid w:val="008A0D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4850BA"/>
    <w:rPr>
      <w:rFonts w:cs="Times New Roman"/>
      <w:sz w:val="18"/>
      <w:szCs w:val="18"/>
    </w:rPr>
  </w:style>
  <w:style w:type="character" w:styleId="a5">
    <w:name w:val="page number"/>
    <w:basedOn w:val="a0"/>
    <w:uiPriority w:val="99"/>
    <w:rsid w:val="008A0D7B"/>
    <w:rPr>
      <w:rFonts w:cs="Times New Roman"/>
    </w:rPr>
  </w:style>
  <w:style w:type="paragraph" w:customStyle="1" w:styleId="New">
    <w:name w:val="正文 New"/>
    <w:uiPriority w:val="99"/>
    <w:rsid w:val="00815ECA"/>
    <w:pPr>
      <w:widowControl w:val="0"/>
      <w:jc w:val="both"/>
    </w:pPr>
    <w:rPr>
      <w:szCs w:val="24"/>
    </w:rPr>
  </w:style>
  <w:style w:type="character" w:styleId="a6">
    <w:name w:val="Strong"/>
    <w:basedOn w:val="a0"/>
    <w:uiPriority w:val="99"/>
    <w:qFormat/>
    <w:rsid w:val="008A36E2"/>
    <w:rPr>
      <w:rFonts w:cs="Times New Roman"/>
      <w:b/>
      <w:bCs/>
    </w:rPr>
  </w:style>
  <w:style w:type="paragraph" w:styleId="a7">
    <w:name w:val="header"/>
    <w:basedOn w:val="a"/>
    <w:link w:val="Char1"/>
    <w:uiPriority w:val="99"/>
    <w:rsid w:val="001C02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locked/>
    <w:rsid w:val="001C02AB"/>
    <w:rPr>
      <w:rFonts w:cs="Times New Roman"/>
      <w:kern w:val="2"/>
      <w:sz w:val="18"/>
      <w:szCs w:val="18"/>
    </w:rPr>
  </w:style>
  <w:style w:type="paragraph" w:styleId="a8">
    <w:name w:val="List Paragraph"/>
    <w:basedOn w:val="a"/>
    <w:uiPriority w:val="99"/>
    <w:qFormat/>
    <w:rsid w:val="00B1094E"/>
    <w:pPr>
      <w:ind w:firstLineChars="200" w:firstLine="420"/>
    </w:pPr>
  </w:style>
  <w:style w:type="paragraph" w:styleId="a9">
    <w:name w:val="Normal (Web)"/>
    <w:basedOn w:val="a"/>
    <w:uiPriority w:val="99"/>
    <w:rsid w:val="00B3064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No Spacing"/>
    <w:uiPriority w:val="99"/>
    <w:qFormat/>
    <w:rsid w:val="00C02035"/>
    <w:pPr>
      <w:widowControl w:val="0"/>
      <w:jc w:val="both"/>
    </w:pPr>
    <w:rPr>
      <w:szCs w:val="24"/>
    </w:rPr>
  </w:style>
  <w:style w:type="paragraph" w:styleId="ab">
    <w:name w:val="Title"/>
    <w:basedOn w:val="a"/>
    <w:next w:val="a"/>
    <w:link w:val="Char2"/>
    <w:qFormat/>
    <w:locked/>
    <w:rsid w:val="00BF1D29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b"/>
    <w:rsid w:val="00BF1D29"/>
    <w:rPr>
      <w:rFonts w:asciiTheme="majorHAnsi" w:hAnsiTheme="majorHAnsi" w:cstheme="majorBidi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33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3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3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3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3</Pages>
  <Words>254</Words>
  <Characters>1452</Characters>
  <Application>Microsoft Office Word</Application>
  <DocSecurity>0</DocSecurity>
  <Lines>12</Lines>
  <Paragraphs>3</Paragraphs>
  <ScaleCrop>false</ScaleCrop>
  <Company>WWW.TYGHOST.COM</Company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 京 公 路 学 会 信 息</dc:title>
  <dc:creator>lenovo</dc:creator>
  <cp:lastModifiedBy>公路学会</cp:lastModifiedBy>
  <cp:revision>53</cp:revision>
  <cp:lastPrinted>2019-09-10T05:49:00Z</cp:lastPrinted>
  <dcterms:created xsi:type="dcterms:W3CDTF">2019-04-28T05:15:00Z</dcterms:created>
  <dcterms:modified xsi:type="dcterms:W3CDTF">2019-09-10T06:10:00Z</dcterms:modified>
</cp:coreProperties>
</file>